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74A" w:rsidRPr="00373FBD" w:rsidRDefault="001F574A" w:rsidP="002E4E62">
      <w:pPr>
        <w:widowControl w:val="0"/>
        <w:tabs>
          <w:tab w:val="left" w:pos="851"/>
        </w:tabs>
        <w:autoSpaceDE w:val="0"/>
        <w:autoSpaceDN w:val="0"/>
        <w:adjustRightInd w:val="0"/>
        <w:ind w:firstLine="709"/>
        <w:jc w:val="both"/>
        <w:rPr>
          <w:rFonts w:ascii="Times New Roman" w:hAnsi="Times New Roman"/>
          <w:b/>
          <w:sz w:val="28"/>
          <w:szCs w:val="28"/>
          <w:lang w:val="uk-UA"/>
        </w:rPr>
      </w:pPr>
      <w:r w:rsidRPr="00373FBD">
        <w:rPr>
          <w:rFonts w:ascii="Times New Roman" w:hAnsi="Times New Roman"/>
          <w:b/>
          <w:sz w:val="28"/>
          <w:szCs w:val="28"/>
          <w:lang w:val="uk-UA"/>
        </w:rPr>
        <w:t xml:space="preserve">2. ВІДОБРАЖЕННЯ НАЙБІЛЬШ ЗАГАЛЬНИХ І ТРИВАЛИХ УЯВЛЕНЬ ПРО СУЧАСНИЙ ТА ПОДАЛЬШИЙ РОЗВИТОК </w:t>
      </w:r>
      <w:r w:rsidR="00E16D17" w:rsidRPr="00373FBD">
        <w:rPr>
          <w:rFonts w:ascii="Times New Roman" w:hAnsi="Times New Roman"/>
          <w:b/>
          <w:sz w:val="28"/>
          <w:szCs w:val="28"/>
          <w:lang w:val="uk-UA"/>
        </w:rPr>
        <w:t>ОБЛАСТІ</w:t>
      </w:r>
      <w:r w:rsidRPr="00373FBD">
        <w:rPr>
          <w:rFonts w:ascii="Times New Roman" w:hAnsi="Times New Roman"/>
          <w:b/>
          <w:sz w:val="28"/>
          <w:szCs w:val="28"/>
          <w:lang w:val="uk-UA"/>
        </w:rPr>
        <w:t xml:space="preserve"> І ЖИТТЯ НАСЕЛЕННЯ</w:t>
      </w:r>
    </w:p>
    <w:p w:rsidR="001F574A" w:rsidRPr="00373FBD" w:rsidRDefault="001F574A" w:rsidP="002E4E62">
      <w:pPr>
        <w:widowControl w:val="0"/>
        <w:tabs>
          <w:tab w:val="left" w:pos="851"/>
        </w:tabs>
        <w:autoSpaceDE w:val="0"/>
        <w:autoSpaceDN w:val="0"/>
        <w:adjustRightInd w:val="0"/>
        <w:ind w:firstLine="709"/>
        <w:jc w:val="both"/>
        <w:rPr>
          <w:rFonts w:ascii="Times New Roman" w:hAnsi="Times New Roman"/>
          <w:b/>
          <w:sz w:val="28"/>
          <w:szCs w:val="28"/>
          <w:lang w:val="uk-UA"/>
        </w:rPr>
      </w:pPr>
    </w:p>
    <w:p w:rsidR="00E16D17" w:rsidRPr="00373FBD" w:rsidRDefault="001F574A" w:rsidP="002E4E62">
      <w:pPr>
        <w:ind w:firstLine="709"/>
        <w:jc w:val="both"/>
        <w:rPr>
          <w:rFonts w:ascii="Times New Roman" w:hAnsi="Times New Roman"/>
          <w:sz w:val="28"/>
          <w:szCs w:val="28"/>
          <w:lang w:val="uk-UA"/>
        </w:rPr>
      </w:pPr>
      <w:r w:rsidRPr="00373FBD">
        <w:rPr>
          <w:rFonts w:ascii="Times New Roman" w:hAnsi="Times New Roman"/>
          <w:sz w:val="28"/>
          <w:szCs w:val="28"/>
          <w:lang w:val="uk-UA"/>
        </w:rPr>
        <w:t xml:space="preserve">За результатами проведених аналітичних досліджень встановлено, що до найбільш загальних і тривалих уявлень про сучасний розвиток </w:t>
      </w:r>
      <w:r w:rsidR="00E16D17" w:rsidRPr="00373FBD">
        <w:rPr>
          <w:rFonts w:ascii="Times New Roman" w:hAnsi="Times New Roman"/>
          <w:sz w:val="28"/>
          <w:szCs w:val="28"/>
          <w:lang w:val="uk-UA"/>
        </w:rPr>
        <w:t>області</w:t>
      </w:r>
      <w:r w:rsidRPr="00373FBD">
        <w:rPr>
          <w:rFonts w:ascii="Times New Roman" w:hAnsi="Times New Roman"/>
          <w:sz w:val="28"/>
          <w:szCs w:val="28"/>
          <w:lang w:val="uk-UA"/>
        </w:rPr>
        <w:t xml:space="preserve"> слід </w:t>
      </w:r>
      <w:r w:rsidR="00737EA9" w:rsidRPr="00373FBD">
        <w:rPr>
          <w:rFonts w:ascii="Times New Roman" w:hAnsi="Times New Roman"/>
          <w:sz w:val="28"/>
          <w:szCs w:val="28"/>
          <w:lang w:val="uk-UA"/>
        </w:rPr>
        <w:t>віднести такі</w:t>
      </w:r>
      <w:r w:rsidRPr="00373FBD">
        <w:rPr>
          <w:rFonts w:ascii="Times New Roman" w:hAnsi="Times New Roman"/>
          <w:sz w:val="28"/>
          <w:szCs w:val="28"/>
          <w:lang w:val="uk-UA"/>
        </w:rPr>
        <w:t xml:space="preserve">. </w:t>
      </w:r>
    </w:p>
    <w:p w:rsidR="001F574A" w:rsidRPr="00373FBD" w:rsidRDefault="001F574A" w:rsidP="002E4E62">
      <w:pPr>
        <w:tabs>
          <w:tab w:val="left" w:pos="720"/>
        </w:tabs>
        <w:ind w:firstLine="709"/>
        <w:jc w:val="both"/>
        <w:rPr>
          <w:rFonts w:ascii="Times New Roman" w:hAnsi="Times New Roman"/>
          <w:sz w:val="28"/>
          <w:szCs w:val="28"/>
          <w:lang w:val="uk-UA"/>
        </w:rPr>
      </w:pPr>
      <w:r w:rsidRPr="00373FBD">
        <w:rPr>
          <w:rFonts w:ascii="Times New Roman" w:hAnsi="Times New Roman"/>
          <w:sz w:val="28"/>
          <w:szCs w:val="28"/>
          <w:lang w:val="uk-UA"/>
        </w:rPr>
        <w:t xml:space="preserve">Агропромисловий комплекс Луганщини відрізняється певними особливостями, які обумовлені розташуванням області у різних природно-кліматичних зонах і є найменш </w:t>
      </w:r>
      <w:r w:rsidR="00737EA9" w:rsidRPr="00373FBD">
        <w:rPr>
          <w:rFonts w:ascii="Times New Roman" w:hAnsi="Times New Roman"/>
          <w:sz w:val="28"/>
          <w:szCs w:val="28"/>
          <w:lang w:val="uk-UA"/>
        </w:rPr>
        <w:t>сприятливими</w:t>
      </w:r>
      <w:r w:rsidRPr="00373FBD">
        <w:rPr>
          <w:rFonts w:ascii="Times New Roman" w:hAnsi="Times New Roman"/>
          <w:sz w:val="28"/>
          <w:szCs w:val="28"/>
          <w:lang w:val="uk-UA"/>
        </w:rPr>
        <w:t xml:space="preserve"> для ведення галузі рослинництва. Проблеми, що потребують вирішення: недоотримання науково обґрунтованої системи сівозмін та нераціональне сільськогосподарське землекористування, що призводить до зниження урожайності, втрат вирощеної продукції і погіршення її якості. Домінування у структурі посівних площ культур, які мають ринковий попит, але негативно впливають на якість ґрунтів і знижують вміст гумусу в ґрунтах; домінування дрібнотоварного виробництва продукції тваринництва та плодово-овочевої продукції, що обмежує можливості використання сучасних технологій, виконання високотехнологічних операцій з вирощування сільськогосподарських культур і використання відповідних сховищ для її зберігання,</w:t>
      </w:r>
      <w:r w:rsidR="00737EA9" w:rsidRPr="00373FBD">
        <w:rPr>
          <w:rFonts w:ascii="Times New Roman" w:hAnsi="Times New Roman"/>
          <w:sz w:val="28"/>
          <w:szCs w:val="28"/>
          <w:lang w:val="uk-UA"/>
        </w:rPr>
        <w:t xml:space="preserve"> </w:t>
      </w:r>
      <w:r w:rsidRPr="00373FBD">
        <w:rPr>
          <w:rFonts w:ascii="Times New Roman" w:hAnsi="Times New Roman"/>
          <w:sz w:val="28"/>
          <w:szCs w:val="28"/>
          <w:lang w:val="uk-UA"/>
        </w:rPr>
        <w:t xml:space="preserve">зумовлює низьку якість виробленої продукції; зниження поголів’я великої рогатої худоби, що призводить до дефіциту молочної продукції, зростання у структурі виробництва частини менш якісного, порівняно з яловичиною, м'яса птиці і не сприяє формуванню повноцінного харчового набору для мешканців регіону; низький рівень розвитку ринкової інфраструктури, системи зберігання та реалізації сільськогосподарської продукції, що знижує її якість, призводить до витрат при зберіганні та транспортуванні, а також до значних сезонних цінових коливань на продукцію тваринництва; недостатнє матеріально-технічне забезпечення аграрних підприємств, низька </w:t>
      </w:r>
      <w:proofErr w:type="spellStart"/>
      <w:r w:rsidRPr="00373FBD">
        <w:rPr>
          <w:rFonts w:ascii="Times New Roman" w:hAnsi="Times New Roman"/>
          <w:sz w:val="28"/>
          <w:szCs w:val="28"/>
          <w:lang w:val="uk-UA"/>
        </w:rPr>
        <w:t>капіталоозброєність</w:t>
      </w:r>
      <w:proofErr w:type="spellEnd"/>
      <w:r w:rsidRPr="00373FBD">
        <w:rPr>
          <w:rFonts w:ascii="Times New Roman" w:hAnsi="Times New Roman"/>
          <w:sz w:val="28"/>
          <w:szCs w:val="28"/>
          <w:lang w:val="uk-UA"/>
        </w:rPr>
        <w:t xml:space="preserve"> та </w:t>
      </w:r>
      <w:proofErr w:type="spellStart"/>
      <w:r w:rsidRPr="00373FBD">
        <w:rPr>
          <w:rFonts w:ascii="Times New Roman" w:hAnsi="Times New Roman"/>
          <w:sz w:val="28"/>
          <w:szCs w:val="28"/>
          <w:lang w:val="uk-UA"/>
        </w:rPr>
        <w:t>капіталооснащеність</w:t>
      </w:r>
      <w:proofErr w:type="spellEnd"/>
      <w:r w:rsidRPr="00373FBD">
        <w:rPr>
          <w:rFonts w:ascii="Times New Roman" w:hAnsi="Times New Roman"/>
          <w:sz w:val="28"/>
          <w:szCs w:val="28"/>
          <w:lang w:val="uk-UA"/>
        </w:rPr>
        <w:t>, що перешкоджає прискоренню оновлення матеріально-технічної бази і не сприяє нарощуванню виробництва конкурентоспроможної сільськогосподарської продукції; низький рівень розвитку соціальної інфраструктури на селі, що зумовлює незадовільний рівень життя сільського населення, погіршення демографічної ситуації.</w:t>
      </w:r>
    </w:p>
    <w:p w:rsidR="001F574A" w:rsidRPr="00373FBD" w:rsidRDefault="001F574A" w:rsidP="002E4E62">
      <w:pPr>
        <w:tabs>
          <w:tab w:val="left" w:pos="720"/>
        </w:tabs>
        <w:ind w:firstLine="709"/>
        <w:jc w:val="both"/>
        <w:rPr>
          <w:rFonts w:ascii="Times New Roman" w:hAnsi="Times New Roman"/>
          <w:sz w:val="28"/>
          <w:szCs w:val="28"/>
          <w:lang w:val="uk-UA"/>
        </w:rPr>
      </w:pPr>
      <w:r w:rsidRPr="00373FBD">
        <w:rPr>
          <w:rFonts w:ascii="Times New Roman" w:hAnsi="Times New Roman"/>
          <w:sz w:val="28"/>
          <w:szCs w:val="28"/>
          <w:lang w:val="uk-UA"/>
        </w:rPr>
        <w:t xml:space="preserve">Негативно вплинули на розвиток будівельної індустрії: обмеженість обсягів бюджетного фінансування, спрямованих на будівництво нових споруд та реконструкцію і виконання ремонтних робіт існуючих об’єктів інфраструктури; дорожчання комерційних кредитів, високі ставки за кредитуванням та наявність відстрочки платежів; зменшення обсягу державного фінансування житлового будівництва, повільне впровадження технологій через брак інвестиційних ресурсів; відсутність великих замовлень, падіння попиту з боку промислових підприємств та населення; відсутність кадрів </w:t>
      </w:r>
      <w:r w:rsidR="00333469" w:rsidRPr="00373FBD">
        <w:rPr>
          <w:rFonts w:ascii="Times New Roman" w:hAnsi="Times New Roman"/>
          <w:sz w:val="28"/>
          <w:szCs w:val="28"/>
          <w:lang w:val="uk-UA"/>
        </w:rPr>
        <w:t>(</w:t>
      </w:r>
      <w:r w:rsidRPr="00373FBD">
        <w:rPr>
          <w:rFonts w:ascii="Times New Roman" w:hAnsi="Times New Roman"/>
          <w:sz w:val="28"/>
          <w:szCs w:val="28"/>
          <w:lang w:val="uk-UA"/>
        </w:rPr>
        <w:t xml:space="preserve">відплив кадрів з області); відсутність фінансово-кредитних механізмів залучення коштів населення та довгострокових банківських кредитів у житлове будівництво, а також стимулів для вкладання інвестицій у житлове </w:t>
      </w:r>
      <w:r w:rsidRPr="00373FBD">
        <w:rPr>
          <w:rFonts w:ascii="Times New Roman" w:hAnsi="Times New Roman"/>
          <w:sz w:val="28"/>
          <w:szCs w:val="28"/>
          <w:lang w:val="uk-UA"/>
        </w:rPr>
        <w:lastRenderedPageBreak/>
        <w:t xml:space="preserve">будівництво; відсутність механізму диференційованого бюджетного фінансування будівництва житла на засадах солідарної участі держави та громадян, що перебувають на обліку для поліпшення житлових умов, залежно від терміну їх перебування на такому обліку; зростання вартості енергоносіїв  та транспортних послуг; значна кількість об’єктів незавершеного будівництва. </w:t>
      </w:r>
    </w:p>
    <w:p w:rsidR="001F574A" w:rsidRPr="00373FBD" w:rsidRDefault="001F574A" w:rsidP="002E4E62">
      <w:pPr>
        <w:pStyle w:val="HTML"/>
        <w:tabs>
          <w:tab w:val="clear" w:pos="9160"/>
          <w:tab w:val="left" w:pos="180"/>
          <w:tab w:val="left" w:pos="9781"/>
        </w:tabs>
        <w:ind w:firstLine="709"/>
        <w:jc w:val="both"/>
        <w:rPr>
          <w:rFonts w:ascii="Times New Roman" w:hAnsi="Times New Roman" w:cs="Times New Roman"/>
          <w:sz w:val="28"/>
          <w:szCs w:val="28"/>
        </w:rPr>
      </w:pPr>
      <w:r w:rsidRPr="00373FBD">
        <w:rPr>
          <w:rFonts w:ascii="Times New Roman" w:hAnsi="Times New Roman" w:cs="Times New Roman"/>
          <w:sz w:val="28"/>
          <w:szCs w:val="28"/>
        </w:rPr>
        <w:t xml:space="preserve">Останніми роками в житловому секторі відбулися кардинальні зміни, пов’язані з переходом на ринкові умови господарювання. Значно зростає питома вага індивідуального житлового будівництва. В умовах наслідків негативного впливу фінансово-економічної кризи, яка призвела до обмеженості коштів всіх рівнів, спостерігається низький рівень обсягів будівництва нового житла, вкрай недостатній обсяг державних інвестицій у будівництво, відмічається тенденція постійного зростання вартості житла на первинному та вторинному ринках. Низький рівень доходів населення призводить до відсутності платоспроможного попиту на житло і, як наслідок, унеможливлює вирішення житлових проблем громадянами за власні кошти. Житлова проблема в області залишається однією з </w:t>
      </w:r>
      <w:r w:rsidR="00737EA9" w:rsidRPr="00373FBD">
        <w:rPr>
          <w:rFonts w:ascii="Times New Roman" w:hAnsi="Times New Roman" w:cs="Times New Roman"/>
          <w:sz w:val="28"/>
          <w:szCs w:val="28"/>
        </w:rPr>
        <w:t>най</w:t>
      </w:r>
      <w:r w:rsidRPr="00373FBD">
        <w:rPr>
          <w:rFonts w:ascii="Times New Roman" w:hAnsi="Times New Roman" w:cs="Times New Roman"/>
          <w:sz w:val="28"/>
          <w:szCs w:val="28"/>
        </w:rPr>
        <w:t>гостріших</w:t>
      </w:r>
      <w:r w:rsidR="00737EA9" w:rsidRPr="00373FBD">
        <w:rPr>
          <w:rFonts w:ascii="Times New Roman" w:hAnsi="Times New Roman" w:cs="Times New Roman"/>
          <w:sz w:val="28"/>
          <w:szCs w:val="28"/>
        </w:rPr>
        <w:t>.</w:t>
      </w:r>
      <w:r w:rsidRPr="00373FBD">
        <w:rPr>
          <w:rFonts w:ascii="Times New Roman" w:hAnsi="Times New Roman" w:cs="Times New Roman"/>
          <w:sz w:val="28"/>
          <w:szCs w:val="28"/>
        </w:rPr>
        <w:t xml:space="preserve"> Основними причинами розповсюдження житлової проблеми в області є:</w:t>
      </w:r>
      <w:r w:rsidR="00737EA9" w:rsidRPr="00373FBD">
        <w:rPr>
          <w:rFonts w:ascii="Times New Roman" w:hAnsi="Times New Roman" w:cs="Times New Roman"/>
          <w:sz w:val="28"/>
          <w:szCs w:val="28"/>
        </w:rPr>
        <w:t xml:space="preserve"> </w:t>
      </w:r>
      <w:r w:rsidRPr="00373FBD">
        <w:rPr>
          <w:rFonts w:ascii="Times New Roman" w:hAnsi="Times New Roman" w:cs="Times New Roman"/>
          <w:sz w:val="28"/>
          <w:szCs w:val="28"/>
        </w:rPr>
        <w:t>значне падіння платоспроможності населення, інфляційні процеси; недостатність обсягів державного фінансування житлового будівництва; відсутність у молоді економічних можливостей для будівництва (придбання) житла;</w:t>
      </w:r>
      <w:r w:rsidR="00737EA9" w:rsidRPr="00373FBD">
        <w:rPr>
          <w:rFonts w:ascii="Times New Roman" w:hAnsi="Times New Roman" w:cs="Times New Roman"/>
          <w:sz w:val="28"/>
          <w:szCs w:val="28"/>
        </w:rPr>
        <w:t xml:space="preserve"> </w:t>
      </w:r>
      <w:r w:rsidRPr="00373FBD">
        <w:rPr>
          <w:rFonts w:ascii="Times New Roman" w:hAnsi="Times New Roman" w:cs="Times New Roman"/>
          <w:sz w:val="28"/>
          <w:szCs w:val="28"/>
        </w:rPr>
        <w:t>недоступність кредитів в наслідок їх значної вартості для більшості громадян;</w:t>
      </w:r>
      <w:r w:rsidR="00333469" w:rsidRPr="00373FBD">
        <w:rPr>
          <w:rFonts w:ascii="Times New Roman" w:hAnsi="Times New Roman" w:cs="Times New Roman"/>
          <w:sz w:val="28"/>
          <w:szCs w:val="28"/>
        </w:rPr>
        <w:t xml:space="preserve"> </w:t>
      </w:r>
      <w:r w:rsidRPr="00373FBD">
        <w:rPr>
          <w:rFonts w:ascii="Times New Roman" w:hAnsi="Times New Roman" w:cs="Times New Roman"/>
          <w:sz w:val="28"/>
          <w:szCs w:val="28"/>
        </w:rPr>
        <w:t>дефіцит обігових коштів у замовників будівництва;</w:t>
      </w:r>
      <w:r w:rsidR="00737EA9" w:rsidRPr="00373FBD">
        <w:rPr>
          <w:rFonts w:ascii="Times New Roman" w:hAnsi="Times New Roman" w:cs="Times New Roman"/>
          <w:sz w:val="28"/>
          <w:szCs w:val="28"/>
        </w:rPr>
        <w:t xml:space="preserve"> </w:t>
      </w:r>
      <w:r w:rsidRPr="00373FBD">
        <w:rPr>
          <w:rFonts w:ascii="Times New Roman" w:hAnsi="Times New Roman" w:cs="Times New Roman"/>
          <w:sz w:val="28"/>
          <w:szCs w:val="28"/>
        </w:rPr>
        <w:t>наявність ринку вторинного житла за меншою ціною за 1 кв. м ніж опосередкована вартість будівництва 1 кв. м.</w:t>
      </w:r>
    </w:p>
    <w:p w:rsidR="001F574A" w:rsidRPr="00373FBD" w:rsidRDefault="001F574A" w:rsidP="002E4E62">
      <w:pPr>
        <w:pStyle w:val="HTML"/>
        <w:tabs>
          <w:tab w:val="clear" w:pos="9160"/>
          <w:tab w:val="left" w:pos="180"/>
          <w:tab w:val="left" w:pos="9781"/>
        </w:tabs>
        <w:ind w:firstLine="709"/>
        <w:jc w:val="both"/>
        <w:rPr>
          <w:rFonts w:ascii="Times New Roman" w:hAnsi="Times New Roman" w:cs="Times New Roman"/>
          <w:sz w:val="28"/>
          <w:szCs w:val="28"/>
        </w:rPr>
      </w:pPr>
      <w:r w:rsidRPr="00373FBD">
        <w:rPr>
          <w:rFonts w:ascii="Times New Roman" w:hAnsi="Times New Roman" w:cs="Times New Roman"/>
          <w:sz w:val="28"/>
          <w:szCs w:val="28"/>
        </w:rPr>
        <w:t>Таким чином, найважливішою проблемою, на розв’язання якої спрямовано проект Стратегії розвитку Луганської області до 2020 року</w:t>
      </w:r>
      <w:r w:rsidR="00737EA9" w:rsidRPr="00373FBD">
        <w:rPr>
          <w:rFonts w:ascii="Times New Roman" w:hAnsi="Times New Roman" w:cs="Times New Roman"/>
          <w:sz w:val="28"/>
          <w:szCs w:val="28"/>
        </w:rPr>
        <w:t>,</w:t>
      </w:r>
      <w:r w:rsidRPr="00373FBD">
        <w:rPr>
          <w:rFonts w:ascii="Times New Roman" w:hAnsi="Times New Roman" w:cs="Times New Roman"/>
          <w:sz w:val="28"/>
          <w:szCs w:val="28"/>
        </w:rPr>
        <w:t xml:space="preserve"> у житловому будівництві є низький рівень забезпечення житлом населення області. Ефективне вирішення комплексу питань, пов'язаних з новим будівництвом житла, можливе лише за умови визначення основних напрямків розв’язання найважливіших завдань, встановлених Стратегією, а саме: виконання державних та регіональних програм житлового будівництва відповідно до програмних показників; резервування земельних ділянок під будівництво житлових будинків та встановлення контролю</w:t>
      </w:r>
      <w:r w:rsidR="002E4E62">
        <w:rPr>
          <w:rFonts w:ascii="Times New Roman" w:hAnsi="Times New Roman" w:cs="Times New Roman"/>
          <w:sz w:val="28"/>
          <w:szCs w:val="28"/>
        </w:rPr>
        <w:t xml:space="preserve"> за їх цільовим використанням; </w:t>
      </w:r>
      <w:r w:rsidRPr="00373FBD">
        <w:rPr>
          <w:rFonts w:ascii="Times New Roman" w:hAnsi="Times New Roman" w:cs="Times New Roman"/>
          <w:sz w:val="28"/>
          <w:szCs w:val="28"/>
        </w:rPr>
        <w:t>залучення для вирішення житлових проблем громадян області  додаткових коштів із різноманітних позабюджетних джерел (коштів підприємств, установ, організацій усіх форм власності, комерційних банків, благодійних внесків фізичних і юридичних осіб та інших коштів, що не суперечить чинному законодавству України); реконструкція існуючих нежитлових будівель, які не експлуатуються, під житлові будинки; активізація роботи з населенням – основним інвестором житлового будівництва щодо участі у реалізації  програм житлового будівництва.</w:t>
      </w:r>
      <w:r w:rsidR="00737EA9" w:rsidRPr="00373FBD">
        <w:rPr>
          <w:rFonts w:ascii="Times New Roman" w:hAnsi="Times New Roman" w:cs="Times New Roman"/>
          <w:sz w:val="28"/>
          <w:szCs w:val="28"/>
        </w:rPr>
        <w:t xml:space="preserve"> При реалізації напряму «Покраща</w:t>
      </w:r>
      <w:r w:rsidRPr="00373FBD">
        <w:rPr>
          <w:rFonts w:ascii="Times New Roman" w:hAnsi="Times New Roman" w:cs="Times New Roman"/>
          <w:sz w:val="28"/>
          <w:szCs w:val="28"/>
        </w:rPr>
        <w:t>ння житлових умов населення області та збільшення обсягів житлового будівництва» робота обласної держадміністрації спільно з виконкомами місцевих рад міст обласного значення та райдержадміністраціями буде спрямована на створення ефективного житлового сектора, що діє на ринкових принципах і задовольняє житлові потреби населення</w:t>
      </w:r>
      <w:r w:rsidR="00333469" w:rsidRPr="00373FBD">
        <w:rPr>
          <w:rFonts w:ascii="Times New Roman" w:hAnsi="Times New Roman" w:cs="Times New Roman"/>
          <w:sz w:val="28"/>
          <w:szCs w:val="28"/>
        </w:rPr>
        <w:t xml:space="preserve"> та ВПО</w:t>
      </w:r>
      <w:r w:rsidRPr="00373FBD">
        <w:rPr>
          <w:rFonts w:ascii="Times New Roman" w:hAnsi="Times New Roman" w:cs="Times New Roman"/>
          <w:sz w:val="28"/>
          <w:szCs w:val="28"/>
        </w:rPr>
        <w:t>.</w:t>
      </w:r>
    </w:p>
    <w:p w:rsidR="00E16D17" w:rsidRDefault="00E16D17" w:rsidP="00C65AC0">
      <w:pPr>
        <w:ind w:firstLine="709"/>
        <w:jc w:val="both"/>
        <w:rPr>
          <w:rFonts w:ascii="Times New Roman" w:hAnsi="Times New Roman"/>
          <w:bCs/>
          <w:sz w:val="28"/>
          <w:szCs w:val="28"/>
          <w:lang w:val="uk-UA"/>
        </w:rPr>
      </w:pPr>
      <w:r w:rsidRPr="00373FBD">
        <w:rPr>
          <w:rFonts w:ascii="Times New Roman" w:hAnsi="Times New Roman"/>
          <w:sz w:val="28"/>
          <w:szCs w:val="28"/>
          <w:lang w:val="uk-UA"/>
        </w:rPr>
        <w:lastRenderedPageBreak/>
        <w:t>Чотири к</w:t>
      </w:r>
      <w:r w:rsidRPr="00373FBD">
        <w:rPr>
          <w:rFonts w:ascii="Times New Roman" w:hAnsi="Times New Roman"/>
          <w:bCs/>
          <w:sz w:val="28"/>
          <w:szCs w:val="28"/>
          <w:lang w:val="uk-UA"/>
        </w:rPr>
        <w:t>вадранта параметрів струк</w:t>
      </w:r>
      <w:r w:rsidR="002E4E62">
        <w:rPr>
          <w:rFonts w:ascii="Times New Roman" w:hAnsi="Times New Roman"/>
          <w:bCs/>
          <w:sz w:val="28"/>
          <w:szCs w:val="28"/>
          <w:lang w:val="uk-UA"/>
        </w:rPr>
        <w:t>турних диспропорцій наведено на </w:t>
      </w:r>
      <w:r w:rsidRPr="00373FBD">
        <w:rPr>
          <w:rFonts w:ascii="Times New Roman" w:hAnsi="Times New Roman"/>
          <w:bCs/>
          <w:sz w:val="28"/>
          <w:szCs w:val="28"/>
          <w:lang w:val="uk-UA"/>
        </w:rPr>
        <w:t>рис.</w:t>
      </w:r>
      <w:r w:rsidR="00921F21" w:rsidRPr="00373FBD">
        <w:rPr>
          <w:rFonts w:ascii="Times New Roman" w:hAnsi="Times New Roman"/>
          <w:bCs/>
          <w:sz w:val="28"/>
          <w:szCs w:val="28"/>
          <w:lang w:val="uk-UA"/>
        </w:rPr>
        <w:t> </w:t>
      </w:r>
      <w:r w:rsidRPr="00373FBD">
        <w:rPr>
          <w:rFonts w:ascii="Times New Roman" w:hAnsi="Times New Roman"/>
          <w:bCs/>
          <w:sz w:val="28"/>
          <w:szCs w:val="28"/>
          <w:lang w:val="uk-UA"/>
        </w:rPr>
        <w:t>2.</w:t>
      </w:r>
      <w:r w:rsidR="00737EA9" w:rsidRPr="00373FBD">
        <w:rPr>
          <w:rFonts w:ascii="Times New Roman" w:hAnsi="Times New Roman"/>
          <w:bCs/>
          <w:sz w:val="28"/>
          <w:szCs w:val="28"/>
          <w:lang w:val="uk-UA"/>
        </w:rPr>
        <w:t>1</w:t>
      </w:r>
    </w:p>
    <w:p w:rsidR="00C65AC0" w:rsidRPr="00373FBD" w:rsidRDefault="00C65AC0" w:rsidP="00C65AC0">
      <w:pPr>
        <w:ind w:firstLine="709"/>
        <w:jc w:val="right"/>
        <w:rPr>
          <w:rFonts w:ascii="Times New Roman" w:hAnsi="Times New Roman"/>
          <w:bCs/>
          <w:sz w:val="28"/>
          <w:szCs w:val="28"/>
          <w:lang w:val="uk-UA"/>
        </w:rPr>
      </w:pPr>
    </w:p>
    <w:tbl>
      <w:tblPr>
        <w:tblW w:w="4757"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40" w:type="dxa"/>
          <w:right w:w="40" w:type="dxa"/>
        </w:tblCellMar>
        <w:tblLook w:val="0000"/>
      </w:tblPr>
      <w:tblGrid>
        <w:gridCol w:w="324"/>
        <w:gridCol w:w="3722"/>
        <w:gridCol w:w="4322"/>
        <w:gridCol w:w="878"/>
      </w:tblGrid>
      <w:tr w:rsidR="002E4E62" w:rsidRPr="00373FBD" w:rsidTr="002E4E62">
        <w:trPr>
          <w:gridAfter w:val="1"/>
          <w:wAfter w:w="474" w:type="pct"/>
        </w:trPr>
        <w:tc>
          <w:tcPr>
            <w:tcW w:w="2188" w:type="pct"/>
            <w:gridSpan w:val="2"/>
            <w:shd w:val="clear" w:color="auto" w:fill="FFFFFF"/>
          </w:tcPr>
          <w:p w:rsidR="00E16D17" w:rsidRPr="00373FBD" w:rsidRDefault="00E16D17" w:rsidP="002E4E62">
            <w:pPr>
              <w:shd w:val="clear" w:color="auto" w:fill="FFFFFF"/>
              <w:tabs>
                <w:tab w:val="left" w:pos="426"/>
              </w:tabs>
              <w:ind w:left="142" w:right="242" w:firstLine="284"/>
              <w:jc w:val="both"/>
              <w:rPr>
                <w:rFonts w:ascii="Times New Roman" w:hAnsi="Times New Roman"/>
                <w:b/>
                <w:sz w:val="28"/>
                <w:szCs w:val="28"/>
                <w:lang w:val="uk-UA"/>
              </w:rPr>
            </w:pPr>
            <w:r w:rsidRPr="00373FBD">
              <w:rPr>
                <w:rFonts w:ascii="Times New Roman" w:hAnsi="Times New Roman"/>
                <w:sz w:val="28"/>
                <w:szCs w:val="28"/>
                <w:lang w:val="uk-UA"/>
              </w:rPr>
              <w:t xml:space="preserve">Проведення модернізації технологічного устаткування. Залучення науковців до розробок у промисловості. Збільшення прибутковості промислової діяльності. Зростання продуктивності праці та матеріальної заінтересованості працівників. Впровадження прогресивних технологій виробництва та інновацій. </w:t>
            </w:r>
            <w:r w:rsidRPr="00373FBD">
              <w:rPr>
                <w:rFonts w:ascii="Times New Roman" w:hAnsi="Times New Roman"/>
                <w:spacing w:val="-1"/>
                <w:sz w:val="28"/>
                <w:szCs w:val="28"/>
                <w:lang w:val="uk-UA"/>
              </w:rPr>
              <w:t xml:space="preserve">Нарощування товарообігу та розширення </w:t>
            </w:r>
            <w:r w:rsidRPr="00373FBD">
              <w:rPr>
                <w:rFonts w:ascii="Times New Roman" w:hAnsi="Times New Roman"/>
                <w:sz w:val="28"/>
                <w:szCs w:val="28"/>
                <w:lang w:val="uk-UA"/>
              </w:rPr>
              <w:t xml:space="preserve">ринків збуту. Досягнення конкурентних позицій на </w:t>
            </w:r>
            <w:r w:rsidRPr="00373FBD">
              <w:rPr>
                <w:rFonts w:ascii="Times New Roman" w:hAnsi="Times New Roman"/>
                <w:spacing w:val="-1"/>
                <w:sz w:val="28"/>
                <w:szCs w:val="28"/>
                <w:lang w:val="uk-UA"/>
              </w:rPr>
              <w:t xml:space="preserve">ринку вітчизняних підприємств. </w:t>
            </w:r>
            <w:r w:rsidRPr="00373FBD">
              <w:rPr>
                <w:rFonts w:ascii="Times New Roman" w:hAnsi="Times New Roman"/>
                <w:sz w:val="28"/>
                <w:szCs w:val="28"/>
                <w:lang w:val="uk-UA"/>
              </w:rPr>
              <w:t xml:space="preserve">Інвестиційно-інноваційний розвиток та підвищення рівня капіталізації галузі. </w:t>
            </w:r>
            <w:r w:rsidRPr="00373FBD">
              <w:rPr>
                <w:rFonts w:ascii="Times New Roman" w:hAnsi="Times New Roman"/>
                <w:spacing w:val="-1"/>
                <w:sz w:val="28"/>
                <w:szCs w:val="28"/>
                <w:lang w:val="uk-UA"/>
              </w:rPr>
              <w:t xml:space="preserve">Створення технологічних об’єднань. </w:t>
            </w:r>
            <w:r w:rsidRPr="00373FBD">
              <w:rPr>
                <w:rFonts w:ascii="Times New Roman" w:hAnsi="Times New Roman"/>
                <w:b/>
                <w:spacing w:val="-1"/>
                <w:sz w:val="28"/>
                <w:szCs w:val="28"/>
                <w:lang w:val="uk-UA"/>
              </w:rPr>
              <w:t>(+ -)</w:t>
            </w:r>
          </w:p>
        </w:tc>
        <w:tc>
          <w:tcPr>
            <w:tcW w:w="2337" w:type="pct"/>
            <w:shd w:val="clear" w:color="auto" w:fill="FFFFFF"/>
          </w:tcPr>
          <w:p w:rsidR="00E16D17" w:rsidRPr="00373FBD" w:rsidRDefault="00E16D17" w:rsidP="002E4E62">
            <w:pPr>
              <w:shd w:val="clear" w:color="auto" w:fill="FFFFFF"/>
              <w:tabs>
                <w:tab w:val="left" w:pos="225"/>
              </w:tabs>
              <w:ind w:left="103" w:right="193" w:firstLine="709"/>
              <w:jc w:val="both"/>
              <w:rPr>
                <w:rFonts w:ascii="Times New Roman" w:hAnsi="Times New Roman"/>
                <w:b/>
                <w:sz w:val="28"/>
                <w:szCs w:val="28"/>
                <w:lang w:val="uk-UA"/>
              </w:rPr>
            </w:pPr>
            <w:r w:rsidRPr="00373FBD">
              <w:rPr>
                <w:rFonts w:ascii="Times New Roman" w:hAnsi="Times New Roman"/>
                <w:spacing w:val="-4"/>
                <w:sz w:val="28"/>
                <w:szCs w:val="28"/>
                <w:lang w:val="uk-UA"/>
              </w:rPr>
              <w:t xml:space="preserve">Наявність окремих успішних підприємств. </w:t>
            </w:r>
            <w:r w:rsidRPr="00373FBD">
              <w:rPr>
                <w:rFonts w:ascii="Times New Roman" w:hAnsi="Times New Roman"/>
                <w:sz w:val="28"/>
                <w:szCs w:val="28"/>
                <w:lang w:val="uk-UA"/>
              </w:rPr>
              <w:t xml:space="preserve">Наявність в окремих сегментах сировинної бази та напівфабрикатів національного виробництва. Якісна продукція. </w:t>
            </w:r>
            <w:r w:rsidRPr="00373FBD">
              <w:rPr>
                <w:rFonts w:ascii="Times New Roman" w:hAnsi="Times New Roman"/>
                <w:spacing w:val="-1"/>
                <w:sz w:val="28"/>
                <w:szCs w:val="28"/>
                <w:lang w:val="uk-UA"/>
              </w:rPr>
              <w:t xml:space="preserve">Кваліфіковані трудові резерви з досвідом </w:t>
            </w:r>
            <w:r w:rsidRPr="00373FBD">
              <w:rPr>
                <w:rFonts w:ascii="Times New Roman" w:hAnsi="Times New Roman"/>
                <w:sz w:val="28"/>
                <w:szCs w:val="28"/>
                <w:lang w:val="uk-UA"/>
              </w:rPr>
              <w:t xml:space="preserve">роботи. Налагоджені зв’язки з </w:t>
            </w:r>
            <w:r w:rsidRPr="00373FBD">
              <w:rPr>
                <w:rFonts w:ascii="Times New Roman" w:hAnsi="Times New Roman"/>
                <w:spacing w:val="-1"/>
                <w:sz w:val="28"/>
                <w:szCs w:val="28"/>
                <w:lang w:val="uk-UA"/>
              </w:rPr>
              <w:t>постачальниками та каналами збуту.</w:t>
            </w:r>
            <w:r w:rsidRPr="00373FBD">
              <w:rPr>
                <w:rFonts w:ascii="Times New Roman" w:hAnsi="Times New Roman"/>
                <w:b/>
                <w:spacing w:val="-1"/>
                <w:sz w:val="28"/>
                <w:szCs w:val="28"/>
                <w:lang w:val="uk-UA"/>
              </w:rPr>
              <w:t xml:space="preserve"> ( ++)</w:t>
            </w:r>
          </w:p>
        </w:tc>
      </w:tr>
      <w:tr w:rsidR="002E4E62" w:rsidRPr="00373FBD" w:rsidTr="002E4E62">
        <w:tc>
          <w:tcPr>
            <w:tcW w:w="2188" w:type="pct"/>
            <w:gridSpan w:val="2"/>
            <w:shd w:val="clear" w:color="auto" w:fill="FFFFFF"/>
          </w:tcPr>
          <w:p w:rsidR="00E16D17" w:rsidRPr="00373FBD" w:rsidRDefault="00E16D17" w:rsidP="002E4E62">
            <w:pPr>
              <w:shd w:val="clear" w:color="auto" w:fill="FFFFFF"/>
              <w:ind w:firstLine="709"/>
              <w:jc w:val="both"/>
              <w:rPr>
                <w:rFonts w:ascii="Times New Roman" w:hAnsi="Times New Roman"/>
                <w:b/>
                <w:sz w:val="28"/>
                <w:szCs w:val="28"/>
                <w:lang w:val="uk-UA"/>
              </w:rPr>
            </w:pPr>
            <w:r w:rsidRPr="00373FBD">
              <w:rPr>
                <w:rFonts w:ascii="Times New Roman" w:hAnsi="Times New Roman"/>
                <w:b/>
                <w:sz w:val="28"/>
                <w:szCs w:val="28"/>
                <w:lang w:val="uk-UA"/>
              </w:rPr>
              <w:t xml:space="preserve">Резерви </w:t>
            </w:r>
          </w:p>
        </w:tc>
        <w:tc>
          <w:tcPr>
            <w:tcW w:w="2337" w:type="pct"/>
            <w:shd w:val="clear" w:color="auto" w:fill="FFFFFF"/>
          </w:tcPr>
          <w:p w:rsidR="00E16D17" w:rsidRPr="00373FBD" w:rsidRDefault="00E16D17" w:rsidP="002E4E62">
            <w:pPr>
              <w:shd w:val="clear" w:color="auto" w:fill="FFFFFF"/>
              <w:ind w:firstLine="709"/>
              <w:jc w:val="both"/>
              <w:rPr>
                <w:rFonts w:ascii="Times New Roman" w:hAnsi="Times New Roman"/>
                <w:sz w:val="28"/>
                <w:szCs w:val="28"/>
                <w:lang w:val="uk-UA"/>
              </w:rPr>
            </w:pPr>
            <w:r w:rsidRPr="00373FBD">
              <w:rPr>
                <w:rFonts w:ascii="Times New Roman" w:hAnsi="Times New Roman"/>
                <w:b/>
                <w:bCs/>
                <w:sz w:val="28"/>
                <w:szCs w:val="28"/>
                <w:lang w:val="uk-UA"/>
              </w:rPr>
              <w:t>Можливості</w:t>
            </w:r>
          </w:p>
        </w:tc>
        <w:tc>
          <w:tcPr>
            <w:tcW w:w="474" w:type="pct"/>
            <w:tcBorders>
              <w:top w:val="nil"/>
              <w:bottom w:val="nil"/>
              <w:right w:val="nil"/>
            </w:tcBorders>
            <w:shd w:val="clear" w:color="auto" w:fill="FFFFFF"/>
          </w:tcPr>
          <w:p w:rsidR="00E16D17" w:rsidRPr="00373FBD" w:rsidRDefault="00E16D17" w:rsidP="002E4E62">
            <w:pPr>
              <w:shd w:val="clear" w:color="auto" w:fill="FFFFFF"/>
              <w:ind w:firstLine="709"/>
              <w:jc w:val="both"/>
              <w:rPr>
                <w:rFonts w:ascii="Times New Roman" w:hAnsi="Times New Roman"/>
                <w:b/>
                <w:i/>
                <w:sz w:val="28"/>
                <w:szCs w:val="28"/>
                <w:lang w:val="uk-UA"/>
              </w:rPr>
            </w:pPr>
            <w:r w:rsidRPr="00373FBD">
              <w:rPr>
                <w:rFonts w:ascii="Times New Roman" w:hAnsi="Times New Roman"/>
                <w:sz w:val="28"/>
                <w:szCs w:val="28"/>
                <w:lang w:val="uk-UA"/>
              </w:rPr>
              <w:t xml:space="preserve">     </w:t>
            </w:r>
          </w:p>
        </w:tc>
      </w:tr>
      <w:tr w:rsidR="002E4E62" w:rsidRPr="00373FBD" w:rsidTr="002E4E62">
        <w:tc>
          <w:tcPr>
            <w:tcW w:w="175" w:type="pct"/>
            <w:tcBorders>
              <w:left w:val="nil"/>
              <w:bottom w:val="nil"/>
            </w:tcBorders>
            <w:shd w:val="clear" w:color="auto" w:fill="FFFFFF"/>
          </w:tcPr>
          <w:p w:rsidR="00E16D17" w:rsidRPr="00373FBD" w:rsidRDefault="00E16D17" w:rsidP="002E4E62">
            <w:pPr>
              <w:shd w:val="clear" w:color="auto" w:fill="FFFFFF"/>
              <w:ind w:firstLine="709"/>
              <w:jc w:val="both"/>
              <w:rPr>
                <w:rFonts w:ascii="Times New Roman" w:hAnsi="Times New Roman"/>
                <w:b/>
                <w:i/>
                <w:noProof/>
                <w:sz w:val="28"/>
                <w:szCs w:val="28"/>
              </w:rPr>
            </w:pPr>
            <w:r w:rsidRPr="00373FBD">
              <w:rPr>
                <w:rFonts w:ascii="Times New Roman" w:hAnsi="Times New Roman"/>
                <w:b/>
                <w:bCs/>
                <w:i/>
                <w:sz w:val="28"/>
                <w:szCs w:val="28"/>
                <w:lang w:val="uk-UA"/>
              </w:rPr>
              <w:t xml:space="preserve">                      </w:t>
            </w:r>
          </w:p>
        </w:tc>
        <w:tc>
          <w:tcPr>
            <w:tcW w:w="2013" w:type="pct"/>
            <w:shd w:val="clear" w:color="auto" w:fill="FFFFFF"/>
          </w:tcPr>
          <w:p w:rsidR="00E16D17" w:rsidRPr="00373FBD" w:rsidRDefault="00E16D17" w:rsidP="002E4E62">
            <w:pPr>
              <w:shd w:val="clear" w:color="auto" w:fill="FFFFFF"/>
              <w:ind w:firstLine="709"/>
              <w:jc w:val="both"/>
              <w:rPr>
                <w:rFonts w:ascii="Times New Roman" w:hAnsi="Times New Roman"/>
                <w:b/>
                <w:noProof/>
                <w:sz w:val="28"/>
                <w:szCs w:val="28"/>
              </w:rPr>
            </w:pPr>
            <w:r w:rsidRPr="00373FBD">
              <w:rPr>
                <w:rFonts w:ascii="Times New Roman" w:hAnsi="Times New Roman"/>
                <w:b/>
                <w:bCs/>
                <w:sz w:val="28"/>
                <w:szCs w:val="28"/>
                <w:lang w:val="uk-UA"/>
              </w:rPr>
              <w:t>Завади</w:t>
            </w:r>
          </w:p>
        </w:tc>
        <w:tc>
          <w:tcPr>
            <w:tcW w:w="2812" w:type="pct"/>
            <w:gridSpan w:val="2"/>
            <w:shd w:val="clear" w:color="auto" w:fill="FFFFFF"/>
          </w:tcPr>
          <w:p w:rsidR="00E16D17" w:rsidRPr="00373FBD" w:rsidRDefault="00E16D17" w:rsidP="002E4E62">
            <w:pPr>
              <w:shd w:val="clear" w:color="auto" w:fill="FFFFFF"/>
              <w:ind w:firstLine="709"/>
              <w:jc w:val="both"/>
              <w:rPr>
                <w:rFonts w:ascii="Times New Roman" w:hAnsi="Times New Roman"/>
                <w:sz w:val="28"/>
                <w:szCs w:val="28"/>
                <w:lang w:val="uk-UA"/>
              </w:rPr>
            </w:pPr>
            <w:r w:rsidRPr="00373FBD">
              <w:rPr>
                <w:rFonts w:ascii="Times New Roman" w:hAnsi="Times New Roman"/>
                <w:b/>
                <w:sz w:val="28"/>
                <w:szCs w:val="28"/>
                <w:lang w:val="uk-UA"/>
              </w:rPr>
              <w:t>Перешкоди</w:t>
            </w:r>
          </w:p>
        </w:tc>
      </w:tr>
      <w:tr w:rsidR="002E4E62" w:rsidRPr="00471D5E" w:rsidTr="002E4E62">
        <w:trPr>
          <w:gridBefore w:val="1"/>
          <w:wBefore w:w="175" w:type="pct"/>
          <w:trHeight w:val="396"/>
        </w:trPr>
        <w:tc>
          <w:tcPr>
            <w:tcW w:w="2013" w:type="pct"/>
            <w:shd w:val="clear" w:color="auto" w:fill="FFFFFF"/>
          </w:tcPr>
          <w:p w:rsidR="00E16D17" w:rsidRPr="00373FBD" w:rsidRDefault="00E16D17" w:rsidP="002E4E62">
            <w:pPr>
              <w:shd w:val="clear" w:color="auto" w:fill="FFFFFF"/>
              <w:tabs>
                <w:tab w:val="left" w:pos="385"/>
              </w:tabs>
              <w:ind w:left="139" w:right="243" w:firstLine="246"/>
              <w:jc w:val="both"/>
              <w:rPr>
                <w:rFonts w:ascii="Times New Roman" w:hAnsi="Times New Roman"/>
                <w:sz w:val="28"/>
                <w:szCs w:val="28"/>
              </w:rPr>
            </w:pPr>
            <w:r w:rsidRPr="00373FBD">
              <w:rPr>
                <w:rFonts w:ascii="Times New Roman" w:hAnsi="Times New Roman"/>
                <w:sz w:val="28"/>
                <w:szCs w:val="28"/>
                <w:lang w:val="uk-UA"/>
              </w:rPr>
              <w:t xml:space="preserve">Збільшення конкуренції з боку іноземних виробників. Зростання політичної нестабільності та податкового тиску. </w:t>
            </w:r>
            <w:r w:rsidRPr="00373FBD">
              <w:rPr>
                <w:rFonts w:ascii="Times New Roman" w:hAnsi="Times New Roman"/>
                <w:spacing w:val="-1"/>
                <w:sz w:val="28"/>
                <w:szCs w:val="28"/>
                <w:lang w:val="uk-UA"/>
              </w:rPr>
              <w:t xml:space="preserve">Невдала інвестиційно-інноваційна політика </w:t>
            </w:r>
            <w:r w:rsidRPr="00373FBD">
              <w:rPr>
                <w:rFonts w:ascii="Times New Roman" w:hAnsi="Times New Roman"/>
                <w:sz w:val="28"/>
                <w:szCs w:val="28"/>
                <w:lang w:val="uk-UA"/>
              </w:rPr>
              <w:t xml:space="preserve">галузі. Зростання темпів інфляції. Технологічне відставання. Звільнення кваліфікованих кадрів. Неплатоспроможність дебіторів. </w:t>
            </w:r>
            <w:r w:rsidR="004C364C" w:rsidRPr="00373FBD">
              <w:rPr>
                <w:rFonts w:ascii="Times New Roman" w:hAnsi="Times New Roman"/>
                <w:b/>
                <w:sz w:val="28"/>
                <w:szCs w:val="28"/>
                <w:lang w:val="uk-UA"/>
              </w:rPr>
              <w:t>(- - )</w:t>
            </w:r>
          </w:p>
          <w:p w:rsidR="00E16D17" w:rsidRPr="00373FBD" w:rsidRDefault="00E16D17" w:rsidP="002E4E62">
            <w:pPr>
              <w:shd w:val="clear" w:color="auto" w:fill="FFFFFF"/>
              <w:tabs>
                <w:tab w:val="left" w:pos="243"/>
              </w:tabs>
              <w:ind w:firstLine="385"/>
              <w:jc w:val="both"/>
              <w:rPr>
                <w:rFonts w:ascii="Times New Roman" w:hAnsi="Times New Roman"/>
                <w:b/>
                <w:sz w:val="28"/>
                <w:szCs w:val="28"/>
                <w:lang w:val="uk-UA"/>
              </w:rPr>
            </w:pPr>
          </w:p>
        </w:tc>
        <w:tc>
          <w:tcPr>
            <w:tcW w:w="2812" w:type="pct"/>
            <w:gridSpan w:val="2"/>
            <w:shd w:val="clear" w:color="auto" w:fill="FFFFFF"/>
          </w:tcPr>
          <w:p w:rsidR="00E16D17" w:rsidRPr="00373FBD" w:rsidRDefault="00E16D17" w:rsidP="002E4E62">
            <w:pPr>
              <w:pBdr>
                <w:left w:val="single" w:sz="4" w:space="4" w:color="auto"/>
              </w:pBdr>
              <w:shd w:val="clear" w:color="auto" w:fill="FFFFFF"/>
              <w:tabs>
                <w:tab w:val="left" w:pos="367"/>
              </w:tabs>
              <w:ind w:left="65" w:right="235" w:firstLine="284"/>
              <w:jc w:val="both"/>
              <w:rPr>
                <w:rFonts w:ascii="Times New Roman" w:hAnsi="Times New Roman"/>
                <w:b/>
                <w:sz w:val="28"/>
                <w:szCs w:val="28"/>
                <w:lang w:val="uk-UA"/>
              </w:rPr>
            </w:pPr>
            <w:r w:rsidRPr="00373FBD">
              <w:rPr>
                <w:rFonts w:ascii="Times New Roman" w:hAnsi="Times New Roman"/>
                <w:spacing w:val="-1"/>
                <w:sz w:val="28"/>
                <w:szCs w:val="28"/>
                <w:lang w:val="uk-UA"/>
              </w:rPr>
              <w:t xml:space="preserve">Висока зношеність основних фондів. </w:t>
            </w:r>
            <w:r w:rsidRPr="00373FBD">
              <w:rPr>
                <w:rFonts w:ascii="Times New Roman" w:hAnsi="Times New Roman"/>
                <w:sz w:val="28"/>
                <w:szCs w:val="28"/>
                <w:lang w:val="uk-UA"/>
              </w:rPr>
              <w:t xml:space="preserve">Нестача обігових коштів для технологічної модернізації. Низький рівень правозастосування в сфері </w:t>
            </w:r>
            <w:r w:rsidRPr="00373FBD">
              <w:rPr>
                <w:rFonts w:ascii="Times New Roman" w:hAnsi="Times New Roman"/>
                <w:spacing w:val="-1"/>
                <w:sz w:val="28"/>
                <w:szCs w:val="28"/>
                <w:lang w:val="uk-UA"/>
              </w:rPr>
              <w:t xml:space="preserve">митного адміністрування імпорту. </w:t>
            </w:r>
            <w:r w:rsidRPr="00373FBD">
              <w:rPr>
                <w:rFonts w:ascii="Times New Roman" w:hAnsi="Times New Roman"/>
                <w:spacing w:val="-2"/>
                <w:sz w:val="28"/>
                <w:szCs w:val="28"/>
                <w:lang w:val="uk-UA"/>
              </w:rPr>
              <w:t xml:space="preserve">Дефіцит окремих видів сировини – ресурсів. </w:t>
            </w:r>
            <w:r w:rsidRPr="00373FBD">
              <w:rPr>
                <w:rFonts w:ascii="Times New Roman" w:hAnsi="Times New Roman"/>
                <w:sz w:val="28"/>
                <w:szCs w:val="28"/>
                <w:lang w:val="uk-UA"/>
              </w:rPr>
              <w:t xml:space="preserve">Наявність потужних кластерів </w:t>
            </w:r>
            <w:r w:rsidRPr="00373FBD">
              <w:rPr>
                <w:rFonts w:ascii="Times New Roman" w:hAnsi="Times New Roman"/>
                <w:spacing w:val="-1"/>
                <w:sz w:val="28"/>
                <w:szCs w:val="28"/>
                <w:lang w:val="uk-UA"/>
              </w:rPr>
              <w:t xml:space="preserve">конкурентоспроможності іноземних </w:t>
            </w:r>
            <w:r w:rsidRPr="00373FBD">
              <w:rPr>
                <w:rFonts w:ascii="Times New Roman" w:hAnsi="Times New Roman"/>
                <w:sz w:val="28"/>
                <w:szCs w:val="28"/>
                <w:lang w:val="uk-UA"/>
              </w:rPr>
              <w:t xml:space="preserve">виробників. Перевищення внутрішніх цін над цінами імпортних товарів. Відсутність розгалуженої міжрегіональної </w:t>
            </w:r>
            <w:r w:rsidRPr="00373FBD">
              <w:rPr>
                <w:rFonts w:ascii="Times New Roman" w:hAnsi="Times New Roman"/>
                <w:spacing w:val="-1"/>
                <w:sz w:val="28"/>
                <w:szCs w:val="28"/>
                <w:lang w:val="uk-UA"/>
              </w:rPr>
              <w:t xml:space="preserve">мережі оптово-роздрібної торгівлі. </w:t>
            </w:r>
            <w:r w:rsidRPr="00373FBD">
              <w:rPr>
                <w:rFonts w:ascii="Times New Roman" w:hAnsi="Times New Roman"/>
                <w:sz w:val="28"/>
                <w:szCs w:val="28"/>
                <w:lang w:val="uk-UA"/>
              </w:rPr>
              <w:t xml:space="preserve">Непропорційне зростання власного та залученого капіталів. </w:t>
            </w:r>
            <w:r w:rsidRPr="00373FBD">
              <w:rPr>
                <w:rFonts w:ascii="Times New Roman" w:hAnsi="Times New Roman"/>
                <w:spacing w:val="-1"/>
                <w:sz w:val="28"/>
                <w:szCs w:val="28"/>
                <w:lang w:val="uk-UA"/>
              </w:rPr>
              <w:t xml:space="preserve">Нестабільне фінансове становище. </w:t>
            </w:r>
            <w:r w:rsidRPr="00373FBD">
              <w:rPr>
                <w:rFonts w:ascii="Times New Roman" w:hAnsi="Times New Roman"/>
                <w:sz w:val="28"/>
                <w:szCs w:val="28"/>
                <w:lang w:val="uk-UA"/>
              </w:rPr>
              <w:t>Незначна  відносна частка ринку вітчизняних товарів.</w:t>
            </w:r>
            <w:r w:rsidRPr="00373FBD">
              <w:rPr>
                <w:rFonts w:ascii="Times New Roman" w:hAnsi="Times New Roman"/>
                <w:b/>
                <w:sz w:val="28"/>
                <w:szCs w:val="28"/>
                <w:lang w:val="uk-UA"/>
              </w:rPr>
              <w:t xml:space="preserve"> ( - + ) </w:t>
            </w:r>
          </w:p>
        </w:tc>
      </w:tr>
    </w:tbl>
    <w:p w:rsidR="001F574A" w:rsidRPr="00373FBD" w:rsidRDefault="001F574A" w:rsidP="002E4E62">
      <w:pPr>
        <w:ind w:firstLine="709"/>
        <w:jc w:val="both"/>
        <w:rPr>
          <w:rFonts w:ascii="Times New Roman" w:hAnsi="Times New Roman"/>
          <w:sz w:val="28"/>
          <w:szCs w:val="28"/>
          <w:lang w:val="uk-UA"/>
        </w:rPr>
      </w:pPr>
      <w:r w:rsidRPr="00373FBD">
        <w:rPr>
          <w:rFonts w:ascii="Times New Roman" w:hAnsi="Times New Roman"/>
          <w:sz w:val="28"/>
          <w:szCs w:val="28"/>
          <w:lang w:val="uk-UA"/>
        </w:rPr>
        <w:lastRenderedPageBreak/>
        <w:t xml:space="preserve">Основними задачами оптимізації теплопостачання населених пунктів Луганської області є: приведення існуючих потужностей об'єктів теплоенергетики у відповідність з приєднаними навантаженнями, скорочення споживання енергоресурсів; забезпечення мінімально </w:t>
      </w:r>
      <w:proofErr w:type="spellStart"/>
      <w:r w:rsidRPr="00373FBD">
        <w:rPr>
          <w:rFonts w:ascii="Times New Roman" w:hAnsi="Times New Roman"/>
          <w:sz w:val="28"/>
          <w:szCs w:val="28"/>
          <w:lang w:val="uk-UA"/>
        </w:rPr>
        <w:t>ресурсоємного</w:t>
      </w:r>
      <w:proofErr w:type="spellEnd"/>
      <w:r w:rsidRPr="00373FBD">
        <w:rPr>
          <w:rFonts w:ascii="Times New Roman" w:hAnsi="Times New Roman"/>
          <w:sz w:val="28"/>
          <w:szCs w:val="28"/>
          <w:lang w:val="uk-UA"/>
        </w:rPr>
        <w:t>, надійного,</w:t>
      </w:r>
      <w:r w:rsidR="00471D5E">
        <w:rPr>
          <w:rFonts w:ascii="Times New Roman" w:hAnsi="Times New Roman"/>
          <w:sz w:val="28"/>
          <w:szCs w:val="28"/>
          <w:lang w:val="uk-UA"/>
        </w:rPr>
        <w:t xml:space="preserve"> ефективного теплопостачання</w:t>
      </w:r>
      <w:r w:rsidRPr="00373FBD">
        <w:rPr>
          <w:rFonts w:ascii="Times New Roman" w:hAnsi="Times New Roman"/>
          <w:sz w:val="28"/>
          <w:szCs w:val="28"/>
          <w:lang w:val="uk-UA"/>
        </w:rPr>
        <w:t xml:space="preserve"> в першу чергу соціально-значущих об'єктів – установ охорони здоров'я і освіти. </w:t>
      </w:r>
      <w:r w:rsidRPr="00373FBD">
        <w:rPr>
          <w:rFonts w:ascii="Times New Roman" w:hAnsi="Times New Roman"/>
          <w:sz w:val="28"/>
          <w:szCs w:val="28"/>
          <w:lang w:val="uk-UA" w:eastAsia="uk-UA"/>
        </w:rPr>
        <w:t>На цей час діє Регіональна програма модернізація систем теплопостачання у Луганській області</w:t>
      </w:r>
      <w:r w:rsidR="004C364C" w:rsidRPr="00373FBD">
        <w:rPr>
          <w:rFonts w:ascii="Times New Roman" w:hAnsi="Times New Roman"/>
          <w:sz w:val="28"/>
          <w:szCs w:val="28"/>
          <w:lang w:val="uk-UA" w:eastAsia="uk-UA"/>
        </w:rPr>
        <w:t>,</w:t>
      </w:r>
      <w:r w:rsidRPr="00373FBD">
        <w:rPr>
          <w:rFonts w:ascii="Times New Roman" w:hAnsi="Times New Roman"/>
          <w:sz w:val="28"/>
          <w:szCs w:val="28"/>
          <w:lang w:val="uk-UA" w:eastAsia="uk-UA"/>
        </w:rPr>
        <w:t xml:space="preserve"> яка була затверджена рішенням обласної ради від 17.08.2012 № 14/28. Програмою реформування теплового господарства Луганської області передбачене вирішення </w:t>
      </w:r>
      <w:r w:rsidRPr="00373FBD">
        <w:rPr>
          <w:rFonts w:ascii="Times New Roman" w:hAnsi="Times New Roman"/>
          <w:sz w:val="28"/>
          <w:szCs w:val="28"/>
          <w:lang w:val="uk-UA"/>
        </w:rPr>
        <w:t>вищезазначених проблем</w:t>
      </w:r>
      <w:r w:rsidRPr="00373FBD">
        <w:rPr>
          <w:rFonts w:ascii="Times New Roman" w:hAnsi="Times New Roman"/>
          <w:sz w:val="28"/>
          <w:szCs w:val="28"/>
          <w:lang w:val="uk-UA" w:eastAsia="uk-UA"/>
        </w:rPr>
        <w:t xml:space="preserve"> </w:t>
      </w:r>
      <w:r w:rsidRPr="00373FBD">
        <w:rPr>
          <w:rFonts w:ascii="Times New Roman" w:hAnsi="Times New Roman"/>
          <w:sz w:val="28"/>
          <w:szCs w:val="28"/>
          <w:lang w:val="uk-UA"/>
        </w:rPr>
        <w:t>у сфері теплового господарства</w:t>
      </w:r>
      <w:r w:rsidR="004C364C" w:rsidRPr="00373FBD">
        <w:rPr>
          <w:rFonts w:ascii="Times New Roman" w:hAnsi="Times New Roman"/>
          <w:sz w:val="28"/>
          <w:szCs w:val="28"/>
          <w:lang w:val="uk-UA" w:eastAsia="uk-UA"/>
        </w:rPr>
        <w:t xml:space="preserve"> </w:t>
      </w:r>
      <w:r w:rsidR="004C364C" w:rsidRPr="00373FBD">
        <w:rPr>
          <w:rFonts w:ascii="Times New Roman" w:hAnsi="Times New Roman"/>
          <w:sz w:val="28"/>
          <w:szCs w:val="28"/>
          <w:lang w:val="uk-UA"/>
        </w:rPr>
        <w:t>шляхом</w:t>
      </w:r>
      <w:r w:rsidRPr="00373FBD">
        <w:rPr>
          <w:rFonts w:ascii="Times New Roman" w:hAnsi="Times New Roman"/>
          <w:sz w:val="28"/>
          <w:szCs w:val="28"/>
          <w:lang w:val="uk-UA"/>
        </w:rPr>
        <w:t xml:space="preserve"> зменшення обсягів споживання природного газу об'єктами теплопостачання населених пунктів Луганської області; оптимізації схем теплопостачання населених пунктів</w:t>
      </w:r>
      <w:r w:rsidR="00471D5E">
        <w:rPr>
          <w:rFonts w:ascii="Times New Roman" w:hAnsi="Times New Roman"/>
          <w:sz w:val="28"/>
          <w:szCs w:val="28"/>
          <w:lang w:val="uk-UA"/>
        </w:rPr>
        <w:t>,</w:t>
      </w:r>
      <w:r w:rsidRPr="00373FBD">
        <w:rPr>
          <w:rFonts w:ascii="Times New Roman" w:hAnsi="Times New Roman"/>
          <w:sz w:val="28"/>
          <w:szCs w:val="28"/>
          <w:lang w:val="uk-UA"/>
        </w:rPr>
        <w:t xml:space="preserve"> </w:t>
      </w:r>
      <w:r w:rsidRPr="00373FBD">
        <w:rPr>
          <w:rFonts w:ascii="Times New Roman" w:hAnsi="Times New Roman"/>
          <w:sz w:val="28"/>
          <w:szCs w:val="28"/>
          <w:lang w:val="uk-UA" w:eastAsia="uk-UA"/>
        </w:rPr>
        <w:t xml:space="preserve">у тому числі за рахунок реалізації пілотного проекту </w:t>
      </w:r>
      <w:r w:rsidR="004C364C" w:rsidRPr="00373FBD">
        <w:rPr>
          <w:rFonts w:ascii="Times New Roman" w:hAnsi="Times New Roman"/>
          <w:sz w:val="28"/>
          <w:szCs w:val="28"/>
          <w:lang w:val="uk-UA" w:eastAsia="uk-UA"/>
        </w:rPr>
        <w:t>з</w:t>
      </w:r>
      <w:r w:rsidRPr="00373FBD">
        <w:rPr>
          <w:rFonts w:ascii="Times New Roman" w:hAnsi="Times New Roman"/>
          <w:sz w:val="28"/>
          <w:szCs w:val="28"/>
          <w:lang w:val="uk-UA" w:eastAsia="uk-UA"/>
        </w:rPr>
        <w:t xml:space="preserve"> децентралізації теплопостачання територій області; впровадження ал</w:t>
      </w:r>
      <w:r w:rsidR="00471D5E">
        <w:rPr>
          <w:rFonts w:ascii="Times New Roman" w:hAnsi="Times New Roman"/>
          <w:sz w:val="28"/>
          <w:szCs w:val="28"/>
          <w:lang w:val="uk-UA" w:eastAsia="uk-UA"/>
        </w:rPr>
        <w:t>ьтернативного</w:t>
      </w:r>
      <w:r w:rsidRPr="00373FBD">
        <w:rPr>
          <w:rFonts w:ascii="Times New Roman" w:hAnsi="Times New Roman"/>
          <w:sz w:val="28"/>
          <w:szCs w:val="28"/>
          <w:lang w:val="uk-UA" w:eastAsia="uk-UA"/>
        </w:rPr>
        <w:t xml:space="preserve"> </w:t>
      </w:r>
      <w:r w:rsidR="004C364C" w:rsidRPr="00373FBD">
        <w:rPr>
          <w:rFonts w:ascii="Times New Roman" w:hAnsi="Times New Roman"/>
          <w:sz w:val="28"/>
          <w:szCs w:val="28"/>
          <w:lang w:val="uk-UA" w:eastAsia="uk-UA"/>
        </w:rPr>
        <w:t>палива, у тому числі біопалива.</w:t>
      </w:r>
    </w:p>
    <w:p w:rsidR="001F574A" w:rsidRPr="00373FBD" w:rsidRDefault="001F574A" w:rsidP="002E4E62">
      <w:pPr>
        <w:ind w:firstLine="709"/>
        <w:jc w:val="both"/>
        <w:rPr>
          <w:rFonts w:ascii="Times New Roman" w:hAnsi="Times New Roman"/>
          <w:sz w:val="28"/>
          <w:szCs w:val="28"/>
          <w:lang w:val="uk-UA" w:eastAsia="uk-UA"/>
        </w:rPr>
      </w:pPr>
      <w:r w:rsidRPr="00373FBD">
        <w:rPr>
          <w:rFonts w:ascii="Times New Roman" w:hAnsi="Times New Roman"/>
          <w:sz w:val="28"/>
          <w:szCs w:val="28"/>
          <w:lang w:val="uk-UA" w:eastAsia="uk-UA"/>
        </w:rPr>
        <w:t xml:space="preserve">Величезна проблема області – обмеженість власних енергоресурсів, яка зачіпає всі сфери  життєдіяльності. Висока залежність регіону від зовнішніх постачань енергоносіїв зумовлює необхідність широкомасштабних </w:t>
      </w:r>
      <w:r w:rsidR="004C364C" w:rsidRPr="00373FBD">
        <w:rPr>
          <w:rFonts w:ascii="Times New Roman" w:hAnsi="Times New Roman"/>
          <w:sz w:val="28"/>
          <w:szCs w:val="28"/>
          <w:lang w:val="uk-UA" w:eastAsia="uk-UA"/>
        </w:rPr>
        <w:t>заходів з енергозбереження</w:t>
      </w:r>
      <w:r w:rsidRPr="00373FBD">
        <w:rPr>
          <w:rFonts w:ascii="Times New Roman" w:hAnsi="Times New Roman"/>
          <w:sz w:val="28"/>
          <w:szCs w:val="28"/>
          <w:lang w:val="uk-UA" w:eastAsia="uk-UA"/>
        </w:rPr>
        <w:t xml:space="preserve"> у всіх секторах економіки регіону.</w:t>
      </w:r>
    </w:p>
    <w:p w:rsidR="001F574A" w:rsidRPr="00373FBD" w:rsidRDefault="001F574A" w:rsidP="002E4E62">
      <w:pPr>
        <w:ind w:firstLine="709"/>
        <w:jc w:val="both"/>
        <w:rPr>
          <w:rFonts w:ascii="Times New Roman" w:hAnsi="Times New Roman"/>
          <w:sz w:val="28"/>
          <w:szCs w:val="28"/>
          <w:lang w:val="uk-UA"/>
        </w:rPr>
      </w:pPr>
      <w:r w:rsidRPr="00373FBD">
        <w:rPr>
          <w:rFonts w:ascii="Times New Roman" w:hAnsi="Times New Roman"/>
          <w:sz w:val="28"/>
          <w:szCs w:val="28"/>
          <w:lang w:val="uk-UA"/>
        </w:rPr>
        <w:t>На сучасному етапі розбудови культурного простору Луганської області основними серед пріор</w:t>
      </w:r>
      <w:r w:rsidR="004C364C" w:rsidRPr="00373FBD">
        <w:rPr>
          <w:rFonts w:ascii="Times New Roman" w:hAnsi="Times New Roman"/>
          <w:sz w:val="28"/>
          <w:szCs w:val="28"/>
          <w:lang w:val="uk-UA"/>
        </w:rPr>
        <w:t>итетних напрям</w:t>
      </w:r>
      <w:r w:rsidRPr="00373FBD">
        <w:rPr>
          <w:rFonts w:ascii="Times New Roman" w:hAnsi="Times New Roman"/>
          <w:sz w:val="28"/>
          <w:szCs w:val="28"/>
          <w:lang w:val="uk-UA"/>
        </w:rPr>
        <w:t>ів розвитку сфери культури є: забезпечення доступу населення до кращих надбань вітчизняної та світової культури; забезпечення повноцінного функціонування та сприяння розвитку  мережі закладів культури</w:t>
      </w:r>
      <w:r w:rsidR="004C364C" w:rsidRPr="00373FBD">
        <w:rPr>
          <w:rFonts w:ascii="Times New Roman" w:hAnsi="Times New Roman"/>
          <w:sz w:val="28"/>
          <w:szCs w:val="28"/>
          <w:lang w:val="uk-UA"/>
        </w:rPr>
        <w:t>,</w:t>
      </w:r>
      <w:r w:rsidRPr="00373FBD">
        <w:rPr>
          <w:rFonts w:ascii="Times New Roman" w:hAnsi="Times New Roman"/>
          <w:sz w:val="28"/>
          <w:szCs w:val="28"/>
          <w:lang w:val="uk-UA"/>
        </w:rPr>
        <w:t xml:space="preserve"> зокрема сільських; сприяння розвитку мистецької освіти та підтримка творчої, обдарованої молоді; охорона та збереження нематеріальної культурної</w:t>
      </w:r>
      <w:r w:rsidR="00471D5E">
        <w:rPr>
          <w:rFonts w:ascii="Times New Roman" w:hAnsi="Times New Roman"/>
          <w:sz w:val="28"/>
          <w:szCs w:val="28"/>
          <w:lang w:val="uk-UA"/>
        </w:rPr>
        <w:t xml:space="preserve"> спадщини, пам’яток </w:t>
      </w:r>
      <w:r w:rsidRPr="00373FBD">
        <w:rPr>
          <w:rFonts w:ascii="Times New Roman" w:hAnsi="Times New Roman"/>
          <w:sz w:val="28"/>
          <w:szCs w:val="28"/>
          <w:lang w:val="uk-UA"/>
        </w:rPr>
        <w:t>історії та монументального мистецтва.</w:t>
      </w:r>
    </w:p>
    <w:p w:rsidR="001F574A" w:rsidRPr="00373FBD" w:rsidRDefault="001F574A" w:rsidP="002E4E62">
      <w:pPr>
        <w:ind w:firstLine="709"/>
        <w:jc w:val="both"/>
        <w:rPr>
          <w:rFonts w:ascii="Times New Roman" w:hAnsi="Times New Roman"/>
          <w:sz w:val="28"/>
          <w:szCs w:val="28"/>
          <w:lang w:val="uk-UA"/>
        </w:rPr>
      </w:pPr>
      <w:r w:rsidRPr="00373FBD">
        <w:rPr>
          <w:rFonts w:ascii="Times New Roman" w:hAnsi="Times New Roman"/>
          <w:sz w:val="28"/>
          <w:szCs w:val="28"/>
          <w:lang w:val="uk-UA"/>
        </w:rPr>
        <w:t>Розбудова національної системи осві</w:t>
      </w:r>
      <w:r w:rsidR="004C364C" w:rsidRPr="00373FBD">
        <w:rPr>
          <w:rFonts w:ascii="Times New Roman" w:hAnsi="Times New Roman"/>
          <w:sz w:val="28"/>
          <w:szCs w:val="28"/>
          <w:lang w:val="uk-UA"/>
        </w:rPr>
        <w:t>ти в умовах становлення України</w:t>
      </w:r>
      <w:r w:rsidRPr="00373FBD">
        <w:rPr>
          <w:rFonts w:ascii="Times New Roman" w:hAnsi="Times New Roman"/>
          <w:sz w:val="28"/>
          <w:szCs w:val="28"/>
          <w:lang w:val="uk-UA"/>
        </w:rPr>
        <w:t xml:space="preserve"> як самостійної незалежної держави вимагає критичного осмислення досягнутого і зосередження зусиль та ресурсів на вирішенні найбільш гострих проблем, які стримують розвиток освітньої галузі і не дають можливості забезпечити нову якість освіти, адекватну вимогам ХХІ століття. Серед цих проблем: </w:t>
      </w:r>
      <w:r w:rsidR="004C364C" w:rsidRPr="00373FBD">
        <w:rPr>
          <w:rFonts w:ascii="Times New Roman" w:hAnsi="Times New Roman"/>
          <w:sz w:val="28"/>
          <w:szCs w:val="28"/>
          <w:lang w:val="uk-UA"/>
        </w:rPr>
        <w:t>не</w:t>
      </w:r>
      <w:r w:rsidRPr="00373FBD">
        <w:rPr>
          <w:rFonts w:ascii="Times New Roman" w:hAnsi="Times New Roman"/>
          <w:sz w:val="28"/>
          <w:szCs w:val="28"/>
          <w:lang w:val="uk-UA"/>
        </w:rPr>
        <w:t xml:space="preserve">відповідність освітніх послуг вимогам суспільства, запитам особистості, потребам ринку праці; обмеженість доступу до якісної освіти окремих категорій дитячого населення (сільські діти, особи з особливими освітніми потребами, обдарована учнівська молодь); відсутність цілісної системи виховання, фізичного, морального і духовного забезпечення розвитку і соціалізації дітей та молоді; падіння суспільної моралі, бездуховність, низька культура поведінки значної частини учнівської та студентської молоді; недосконалість змісту освіти: державних освітніх стандартів, навчальних планів, програм та підручників; недостатня зорієнтованість структури і змісту професійно-технічної та вищої освіти на потреби ринку праці, сучасні економічні виклики; </w:t>
      </w:r>
      <w:proofErr w:type="spellStart"/>
      <w:r w:rsidRPr="00373FBD">
        <w:rPr>
          <w:rFonts w:ascii="Times New Roman" w:hAnsi="Times New Roman"/>
          <w:sz w:val="28"/>
          <w:szCs w:val="28"/>
          <w:lang w:val="uk-UA"/>
        </w:rPr>
        <w:t>невідпрацьованість</w:t>
      </w:r>
      <w:proofErr w:type="spellEnd"/>
      <w:r w:rsidRPr="00373FBD">
        <w:rPr>
          <w:rFonts w:ascii="Times New Roman" w:hAnsi="Times New Roman"/>
          <w:sz w:val="28"/>
          <w:szCs w:val="28"/>
          <w:lang w:val="uk-UA"/>
        </w:rPr>
        <w:t xml:space="preserve"> ефективної системи працевлаштування випускників ВНЗ, їх професійного супроводу, виплати грошової допомоги фахівцям педагогічної галузі; недостатній розвиток мережі дошкільних </w:t>
      </w:r>
      <w:r w:rsidRPr="00373FBD">
        <w:rPr>
          <w:rFonts w:ascii="Times New Roman" w:hAnsi="Times New Roman"/>
          <w:sz w:val="28"/>
          <w:szCs w:val="28"/>
          <w:lang w:val="uk-UA"/>
        </w:rPr>
        <w:lastRenderedPageBreak/>
        <w:t xml:space="preserve">навчальних закладів; </w:t>
      </w:r>
      <w:proofErr w:type="spellStart"/>
      <w:r w:rsidR="004C364C" w:rsidRPr="00373FBD">
        <w:rPr>
          <w:rFonts w:ascii="Times New Roman" w:hAnsi="Times New Roman"/>
          <w:sz w:val="28"/>
          <w:szCs w:val="28"/>
          <w:lang w:val="uk-UA"/>
        </w:rPr>
        <w:t>не</w:t>
      </w:r>
      <w:r w:rsidRPr="00373FBD">
        <w:rPr>
          <w:rFonts w:ascii="Times New Roman" w:hAnsi="Times New Roman"/>
          <w:sz w:val="28"/>
          <w:szCs w:val="28"/>
          <w:lang w:val="uk-UA"/>
        </w:rPr>
        <w:t>відпрацьованість</w:t>
      </w:r>
      <w:proofErr w:type="spellEnd"/>
      <w:r w:rsidRPr="00373FBD">
        <w:rPr>
          <w:rFonts w:ascii="Times New Roman" w:hAnsi="Times New Roman"/>
          <w:sz w:val="28"/>
          <w:szCs w:val="28"/>
          <w:lang w:val="uk-UA"/>
        </w:rPr>
        <w:t xml:space="preserve"> ефективної системи національного моніторингу та оцінювання якості освіти; повільне здійснення гуманізації та інформатизації системи освіти, впровадження у навчально-виховний процес інноваційних та інформаційно-комунікаційних технологій; недостатній рівень соціально-правового захисту учасників навчально-виховного процесу, відсутність цілісної системи соціально-економічних стимулів у педагогічних і науково-педагогічних працівників; низький рівень фінансово-економічного, матеріально-технічного та інформаційного забезпечення навчальних закладів; слабка мотивація суспільства та бізнесу до інвестування в освіту; неефективність управління системою та закладами освіти, недостатній розвиток дитячого самоврядування, залучення громадських інституцій, роботодавців та інших користувачів освітніх послуг.</w:t>
      </w:r>
    </w:p>
    <w:p w:rsidR="001F574A" w:rsidRPr="00373FBD" w:rsidRDefault="001F574A" w:rsidP="002E4E62">
      <w:pPr>
        <w:ind w:firstLine="709"/>
        <w:jc w:val="both"/>
        <w:rPr>
          <w:rFonts w:ascii="Times New Roman" w:hAnsi="Times New Roman"/>
          <w:sz w:val="28"/>
          <w:szCs w:val="28"/>
          <w:lang w:val="uk-UA"/>
        </w:rPr>
      </w:pPr>
      <w:r w:rsidRPr="00373FBD">
        <w:rPr>
          <w:rFonts w:ascii="Times New Roman" w:hAnsi="Times New Roman"/>
          <w:sz w:val="28"/>
          <w:szCs w:val="28"/>
          <w:lang w:val="uk-UA"/>
        </w:rPr>
        <w:t>Сучасні тенденції світового розвитку свідчать про перехід від конкуренції держав до конкуренції окремих регіонів. Отже, сьогодні регіон слід розглядати як первинний об’єкт розвитку та управління.</w:t>
      </w:r>
    </w:p>
    <w:p w:rsidR="001F574A" w:rsidRPr="00373FBD" w:rsidRDefault="001F574A" w:rsidP="002E4E62">
      <w:pPr>
        <w:ind w:firstLine="709"/>
        <w:jc w:val="both"/>
        <w:rPr>
          <w:rFonts w:ascii="Times New Roman" w:hAnsi="Times New Roman"/>
          <w:sz w:val="28"/>
          <w:szCs w:val="28"/>
          <w:lang w:val="uk-UA"/>
        </w:rPr>
      </w:pPr>
      <w:r w:rsidRPr="00373FBD">
        <w:rPr>
          <w:rFonts w:ascii="Times New Roman" w:hAnsi="Times New Roman"/>
          <w:sz w:val="28"/>
          <w:szCs w:val="28"/>
          <w:lang w:val="uk-UA"/>
        </w:rPr>
        <w:t>Конкурентні процеси охопили й освітнє середовище. У прийнятій Національній стратегії розвитку освіти в Україні на 2012-2021 рр. проголошено потребу у модернізації мережі навчальних закладів різних типів, реорганізації і їх кооперації. Частково такі процеси вже розпочалися шляхом силового поєднання вищих навчальних закладів. Проте силовий шлях не є раціональним через втрату сильної інституційної пам’яті об’єднуваних навчальних закладів.</w:t>
      </w:r>
    </w:p>
    <w:p w:rsidR="001F574A" w:rsidRPr="00373FBD" w:rsidRDefault="001F574A" w:rsidP="002E4E62">
      <w:pPr>
        <w:ind w:firstLine="709"/>
        <w:jc w:val="both"/>
        <w:rPr>
          <w:rFonts w:ascii="Times New Roman" w:hAnsi="Times New Roman"/>
          <w:sz w:val="28"/>
          <w:szCs w:val="28"/>
          <w:lang w:val="uk-UA"/>
        </w:rPr>
      </w:pPr>
      <w:r w:rsidRPr="00373FBD">
        <w:rPr>
          <w:rFonts w:ascii="Times New Roman" w:hAnsi="Times New Roman"/>
          <w:sz w:val="28"/>
          <w:szCs w:val="28"/>
          <w:lang w:val="uk-UA"/>
        </w:rPr>
        <w:t xml:space="preserve">Україна активно </w:t>
      </w:r>
      <w:r w:rsidR="004C364C" w:rsidRPr="00373FBD">
        <w:rPr>
          <w:rFonts w:ascii="Times New Roman" w:hAnsi="Times New Roman"/>
          <w:sz w:val="28"/>
          <w:szCs w:val="28"/>
          <w:lang w:val="uk-UA"/>
        </w:rPr>
        <w:t>бере</w:t>
      </w:r>
      <w:r w:rsidRPr="00373FBD">
        <w:rPr>
          <w:rFonts w:ascii="Times New Roman" w:hAnsi="Times New Roman"/>
          <w:sz w:val="28"/>
          <w:szCs w:val="28"/>
          <w:lang w:val="uk-UA"/>
        </w:rPr>
        <w:t xml:space="preserve"> участь у створенні єдиного світового освітнього середовища в межах Болонського процесу, яке дозволяє забезпечити мобільність студентів. У такому середовищі забезпечується не тільки мобільність студентів, але й викладачів, а також мобільність доступу до інших необхідних ресурсів.</w:t>
      </w:r>
    </w:p>
    <w:p w:rsidR="002F6DA3" w:rsidRPr="00373FBD" w:rsidRDefault="001F574A" w:rsidP="002E4E62">
      <w:pPr>
        <w:ind w:firstLine="709"/>
        <w:jc w:val="both"/>
        <w:rPr>
          <w:rFonts w:ascii="Times New Roman" w:hAnsi="Times New Roman"/>
          <w:sz w:val="28"/>
          <w:szCs w:val="28"/>
          <w:lang w:val="uk-UA"/>
        </w:rPr>
      </w:pPr>
      <w:r w:rsidRPr="00373FBD">
        <w:rPr>
          <w:rFonts w:ascii="Times New Roman" w:hAnsi="Times New Roman"/>
          <w:sz w:val="28"/>
          <w:szCs w:val="28"/>
          <w:lang w:val="uk-UA"/>
        </w:rPr>
        <w:t xml:space="preserve">Перспективність співпраці та впровадження нових можливостей європейської інтеграції </w:t>
      </w:r>
      <w:r w:rsidR="002F6DA3" w:rsidRPr="00373FBD">
        <w:rPr>
          <w:rFonts w:ascii="Times New Roman" w:hAnsi="Times New Roman"/>
          <w:sz w:val="28"/>
          <w:szCs w:val="28"/>
          <w:lang w:val="uk-UA"/>
        </w:rPr>
        <w:t>о</w:t>
      </w:r>
      <w:r w:rsidRPr="00373FBD">
        <w:rPr>
          <w:rFonts w:ascii="Times New Roman" w:hAnsi="Times New Roman"/>
          <w:sz w:val="28"/>
          <w:szCs w:val="28"/>
          <w:lang w:val="uk-UA"/>
        </w:rPr>
        <w:t>бумовлені географічними особливостями Л</w:t>
      </w:r>
      <w:r w:rsidR="002F6DA3" w:rsidRPr="00373FBD">
        <w:rPr>
          <w:rFonts w:ascii="Times New Roman" w:hAnsi="Times New Roman"/>
          <w:sz w:val="28"/>
          <w:szCs w:val="28"/>
          <w:lang w:val="uk-UA"/>
        </w:rPr>
        <w:t>уганської області</w:t>
      </w:r>
      <w:r w:rsidRPr="00373FBD">
        <w:rPr>
          <w:rFonts w:ascii="Times New Roman" w:hAnsi="Times New Roman"/>
          <w:sz w:val="28"/>
          <w:szCs w:val="28"/>
          <w:lang w:val="uk-UA"/>
        </w:rPr>
        <w:t xml:space="preserve">. Область активно ініціює та впроваджує елементи європейської регіональної політики. З 2008 року на території області </w:t>
      </w:r>
      <w:r w:rsidR="002F6DA3" w:rsidRPr="00373FBD">
        <w:rPr>
          <w:rFonts w:ascii="Times New Roman" w:hAnsi="Times New Roman"/>
          <w:sz w:val="28"/>
          <w:szCs w:val="28"/>
          <w:lang w:val="uk-UA"/>
        </w:rPr>
        <w:t>працюють проекти Європейського Союзу та Програми розвитку ООН, які мають за мету формування самосвідомості та самодостатності місцевих громад шляхом проведення відкритого діалогу між членами громади, заохочення соціальної активності, визначення колективного бачення майбутнього та впровадження спільних ініціатив щодо розвитку громади, створення сприятливого середовища для довгострокового соціально-економічного розвитку на місцевому рівні шляхом розвитку місцевого самоврядування та підтримки ініціатив, спрямованих на розвиток громад на всій території Украї</w:t>
      </w:r>
      <w:r w:rsidR="00333469" w:rsidRPr="00373FBD">
        <w:rPr>
          <w:rFonts w:ascii="Times New Roman" w:hAnsi="Times New Roman"/>
          <w:sz w:val="28"/>
          <w:szCs w:val="28"/>
          <w:lang w:val="uk-UA"/>
        </w:rPr>
        <w:t>ни.</w:t>
      </w:r>
    </w:p>
    <w:p w:rsidR="001F574A" w:rsidRPr="00373FBD" w:rsidRDefault="004C364C" w:rsidP="002E4E62">
      <w:pPr>
        <w:ind w:firstLine="709"/>
        <w:jc w:val="both"/>
        <w:rPr>
          <w:rFonts w:ascii="Times New Roman" w:hAnsi="Times New Roman"/>
          <w:sz w:val="28"/>
          <w:szCs w:val="28"/>
          <w:lang w:val="uk-UA"/>
        </w:rPr>
      </w:pPr>
      <w:r w:rsidRPr="00373FBD">
        <w:rPr>
          <w:rFonts w:ascii="Times New Roman" w:hAnsi="Times New Roman"/>
          <w:sz w:val="28"/>
          <w:szCs w:val="28"/>
          <w:lang w:val="uk-UA"/>
        </w:rPr>
        <w:t>Пріоритетними напрям</w:t>
      </w:r>
      <w:r w:rsidR="001F574A" w:rsidRPr="00373FBD">
        <w:rPr>
          <w:rFonts w:ascii="Times New Roman" w:hAnsi="Times New Roman"/>
          <w:sz w:val="28"/>
          <w:szCs w:val="28"/>
          <w:lang w:val="uk-UA"/>
        </w:rPr>
        <w:t xml:space="preserve">ами розвитку є: налагодження міжнародного співробітництва регіонів та територіальних громад області з країнами близького та далекого зарубіжжя в рамках міжрегіонального і прикордонного співробітництва у сфері зовнішньої торгівлі, гуманітарних питань, соціальної політики; участь в міжнародних виставках, ярмарках, форумах; проведення торгово-економічних місій; реалізація заходів щодо забезпечення співпраці із закордонними українцями; проведення Днів культури; проведення засідань </w:t>
      </w:r>
      <w:r w:rsidR="001F574A" w:rsidRPr="00373FBD">
        <w:rPr>
          <w:rFonts w:ascii="Times New Roman" w:hAnsi="Times New Roman"/>
          <w:sz w:val="28"/>
          <w:szCs w:val="28"/>
          <w:lang w:val="uk-UA"/>
        </w:rPr>
        <w:lastRenderedPageBreak/>
        <w:t>робочих гру</w:t>
      </w:r>
      <w:r w:rsidRPr="00373FBD">
        <w:rPr>
          <w:rFonts w:ascii="Times New Roman" w:hAnsi="Times New Roman"/>
          <w:sz w:val="28"/>
          <w:szCs w:val="28"/>
          <w:lang w:val="uk-UA"/>
        </w:rPr>
        <w:t>п з реалізації міжрегіональних у</w:t>
      </w:r>
      <w:r w:rsidR="001F574A" w:rsidRPr="00373FBD">
        <w:rPr>
          <w:rFonts w:ascii="Times New Roman" w:hAnsi="Times New Roman"/>
          <w:sz w:val="28"/>
          <w:szCs w:val="28"/>
          <w:lang w:val="uk-UA"/>
        </w:rPr>
        <w:t xml:space="preserve">год про співробітництво; проведення зустрічей ділових кіл. </w:t>
      </w:r>
    </w:p>
    <w:p w:rsidR="001F574A" w:rsidRPr="00373FBD" w:rsidRDefault="001F574A" w:rsidP="002E4E62">
      <w:pPr>
        <w:pStyle w:val="rtejustify"/>
        <w:spacing w:before="0" w:after="0"/>
        <w:ind w:firstLine="709"/>
        <w:jc w:val="both"/>
        <w:rPr>
          <w:iCs/>
          <w:sz w:val="28"/>
          <w:szCs w:val="28"/>
          <w:lang w:val="uk-UA"/>
        </w:rPr>
      </w:pPr>
      <w:r w:rsidRPr="00373FBD">
        <w:rPr>
          <w:sz w:val="28"/>
          <w:szCs w:val="28"/>
          <w:lang w:val="uk-UA"/>
        </w:rPr>
        <w:t>Причини виникнення проблеми свідчать про її глибинний соціально-економічний характер, тому їх усун</w:t>
      </w:r>
      <w:r w:rsidR="004C364C" w:rsidRPr="00373FBD">
        <w:rPr>
          <w:sz w:val="28"/>
          <w:szCs w:val="28"/>
          <w:lang w:val="uk-UA"/>
        </w:rPr>
        <w:t>ення можливе шляхом залучення</w:t>
      </w:r>
      <w:r w:rsidRPr="00373FBD">
        <w:rPr>
          <w:sz w:val="28"/>
          <w:szCs w:val="28"/>
          <w:lang w:val="uk-UA"/>
        </w:rPr>
        <w:t xml:space="preserve"> фінансових ресурсів державного і місцевих бюджетів, коштів інвесторів, за умови чіткої координації діяльності центральних і місцевих органів виконавчої влади та органів місцевого самоврядування та стимулювання проведення інституційних перетворень, спрямованих на зниження ризиків інвестування коштів позабюджетних джерел в проекти будівництва, реконструкції, модернізації об’єктів інфраструктури. Бюджетні ресурси місцевих органів виконавчої влади та органів місцевого самоврядування в Україні були і залишаються обмеженими і недостатніми для вирішення проблем регіонального та місцевого розвитку. Можливість отримання субвенцій з державного бюджету </w:t>
      </w:r>
      <w:r w:rsidR="004C364C" w:rsidRPr="00373FBD">
        <w:rPr>
          <w:sz w:val="28"/>
          <w:szCs w:val="28"/>
          <w:lang w:val="uk-UA"/>
        </w:rPr>
        <w:t xml:space="preserve">останнім часом </w:t>
      </w:r>
      <w:r w:rsidRPr="00373FBD">
        <w:rPr>
          <w:sz w:val="28"/>
          <w:szCs w:val="28"/>
          <w:lang w:val="uk-UA"/>
        </w:rPr>
        <w:t>значно зменшилася, з огляду на фінансову кризу. Саме тому, на наступні роки одним з важливих завдань для місц</w:t>
      </w:r>
      <w:r w:rsidR="00921F21" w:rsidRPr="00373FBD">
        <w:rPr>
          <w:sz w:val="28"/>
          <w:szCs w:val="28"/>
          <w:lang w:val="uk-UA"/>
        </w:rPr>
        <w:t>евих органів виконавчої влади є</w:t>
      </w:r>
      <w:r w:rsidRPr="00373FBD">
        <w:rPr>
          <w:sz w:val="28"/>
          <w:szCs w:val="28"/>
          <w:lang w:val="uk-UA"/>
        </w:rPr>
        <w:t xml:space="preserve"> пошук альтернативних джерел фінансування, залучення інвестицій. Вирішення цих завдань не лише допоможе у розв’язанні соціальних питань, </w:t>
      </w:r>
      <w:r w:rsidR="004913AB" w:rsidRPr="00373FBD">
        <w:rPr>
          <w:sz w:val="28"/>
          <w:szCs w:val="28"/>
          <w:lang w:val="uk-UA"/>
        </w:rPr>
        <w:t>у</w:t>
      </w:r>
      <w:r w:rsidRPr="00373FBD">
        <w:rPr>
          <w:sz w:val="28"/>
          <w:szCs w:val="28"/>
          <w:lang w:val="uk-UA"/>
        </w:rPr>
        <w:t xml:space="preserve"> тому числі збільшенню обсягів будівельних робіт, але й сприятиме підвищенню конкурентоспроможності міст та районів області.</w:t>
      </w:r>
      <w:r w:rsidR="00494F98" w:rsidRPr="00373FBD">
        <w:rPr>
          <w:sz w:val="28"/>
          <w:szCs w:val="28"/>
          <w:lang w:val="uk-UA"/>
        </w:rPr>
        <w:t xml:space="preserve"> Доходи місцевих бюджетів Луганської області (зведені) за 2014 рік зазначені </w:t>
      </w:r>
      <w:r w:rsidR="004913AB" w:rsidRPr="00373FBD">
        <w:rPr>
          <w:sz w:val="28"/>
          <w:szCs w:val="28"/>
          <w:lang w:val="uk-UA"/>
        </w:rPr>
        <w:t>у д</w:t>
      </w:r>
      <w:r w:rsidR="00494F98" w:rsidRPr="00373FBD">
        <w:rPr>
          <w:sz w:val="28"/>
          <w:szCs w:val="28"/>
          <w:lang w:val="uk-UA"/>
        </w:rPr>
        <w:t>одатку 3.</w:t>
      </w:r>
    </w:p>
    <w:p w:rsidR="001F574A" w:rsidRPr="00373FBD" w:rsidRDefault="001F574A" w:rsidP="002E4E62">
      <w:pPr>
        <w:tabs>
          <w:tab w:val="left" w:pos="10065"/>
        </w:tabs>
        <w:ind w:firstLine="709"/>
        <w:jc w:val="both"/>
        <w:rPr>
          <w:rFonts w:ascii="Times New Roman" w:hAnsi="Times New Roman"/>
          <w:sz w:val="28"/>
          <w:szCs w:val="28"/>
          <w:lang w:val="uk-UA"/>
        </w:rPr>
      </w:pPr>
      <w:r w:rsidRPr="00373FBD">
        <w:rPr>
          <w:rFonts w:ascii="Times New Roman" w:hAnsi="Times New Roman"/>
          <w:iCs/>
          <w:sz w:val="28"/>
          <w:szCs w:val="28"/>
          <w:lang w:val="uk-UA"/>
        </w:rPr>
        <w:t>Стратегія розвитку Луганської області до 2020 року</w:t>
      </w:r>
      <w:r w:rsidRPr="00373FBD">
        <w:rPr>
          <w:rFonts w:ascii="Times New Roman" w:hAnsi="Times New Roman"/>
          <w:color w:val="000000"/>
          <w:sz w:val="28"/>
          <w:szCs w:val="28"/>
          <w:lang w:val="uk-UA"/>
        </w:rPr>
        <w:t xml:space="preserve"> </w:t>
      </w:r>
      <w:r w:rsidRPr="00373FBD">
        <w:rPr>
          <w:rFonts w:ascii="Times New Roman" w:hAnsi="Times New Roman"/>
          <w:sz w:val="28"/>
          <w:szCs w:val="28"/>
          <w:lang w:val="uk-UA"/>
        </w:rPr>
        <w:t xml:space="preserve">повинна базуватися на результатах аналізу соціально-економічного розвитку регіону </w:t>
      </w:r>
      <w:r w:rsidR="00C450A9" w:rsidRPr="00373FBD">
        <w:rPr>
          <w:rFonts w:ascii="Times New Roman" w:hAnsi="Times New Roman"/>
          <w:sz w:val="28"/>
          <w:szCs w:val="28"/>
          <w:lang w:val="uk-UA"/>
        </w:rPr>
        <w:t>задля</w:t>
      </w:r>
      <w:r w:rsidRPr="00373FBD">
        <w:rPr>
          <w:rFonts w:ascii="Times New Roman" w:hAnsi="Times New Roman"/>
          <w:sz w:val="28"/>
          <w:szCs w:val="28"/>
          <w:lang w:val="uk-UA"/>
        </w:rPr>
        <w:t xml:space="preserve"> виявлення сучасних проблем для формування уявлень про подальший розвиток області і життя його населення. Основн</w:t>
      </w:r>
      <w:r w:rsidR="004913AB" w:rsidRPr="00373FBD">
        <w:rPr>
          <w:rFonts w:ascii="Times New Roman" w:hAnsi="Times New Roman"/>
          <w:sz w:val="28"/>
          <w:szCs w:val="28"/>
          <w:lang w:val="uk-UA"/>
        </w:rPr>
        <w:t>і</w:t>
      </w:r>
      <w:r w:rsidRPr="00373FBD">
        <w:rPr>
          <w:rFonts w:ascii="Times New Roman" w:hAnsi="Times New Roman"/>
          <w:sz w:val="28"/>
          <w:szCs w:val="28"/>
          <w:lang w:val="uk-UA"/>
        </w:rPr>
        <w:t xml:space="preserve"> пріоритет</w:t>
      </w:r>
      <w:r w:rsidR="004913AB" w:rsidRPr="00373FBD">
        <w:rPr>
          <w:rFonts w:ascii="Times New Roman" w:hAnsi="Times New Roman"/>
          <w:sz w:val="28"/>
          <w:szCs w:val="28"/>
          <w:lang w:val="uk-UA"/>
        </w:rPr>
        <w:t>и</w:t>
      </w:r>
      <w:r w:rsidRPr="00373FBD">
        <w:rPr>
          <w:rFonts w:ascii="Times New Roman" w:hAnsi="Times New Roman"/>
          <w:sz w:val="28"/>
          <w:szCs w:val="28"/>
          <w:lang w:val="uk-UA"/>
        </w:rPr>
        <w:t xml:space="preserve"> розви</w:t>
      </w:r>
      <w:r w:rsidR="00333469" w:rsidRPr="00373FBD">
        <w:rPr>
          <w:rFonts w:ascii="Times New Roman" w:hAnsi="Times New Roman"/>
          <w:sz w:val="28"/>
          <w:szCs w:val="28"/>
          <w:lang w:val="uk-UA"/>
        </w:rPr>
        <w:t>тку Луганської області ви</w:t>
      </w:r>
      <w:r w:rsidR="004913AB" w:rsidRPr="00373FBD">
        <w:rPr>
          <w:rFonts w:ascii="Times New Roman" w:hAnsi="Times New Roman"/>
          <w:sz w:val="28"/>
          <w:szCs w:val="28"/>
          <w:lang w:val="uk-UA"/>
        </w:rPr>
        <w:t>значено на</w:t>
      </w:r>
      <w:r w:rsidRPr="00373FBD">
        <w:rPr>
          <w:rFonts w:ascii="Times New Roman" w:hAnsi="Times New Roman"/>
          <w:sz w:val="28"/>
          <w:szCs w:val="28"/>
          <w:lang w:val="uk-UA"/>
        </w:rPr>
        <w:t xml:space="preserve"> рис. 2.2.</w:t>
      </w:r>
    </w:p>
    <w:p w:rsidR="00AE1F3A" w:rsidRPr="00373FBD" w:rsidRDefault="00AE1F3A" w:rsidP="002E4E62">
      <w:pPr>
        <w:ind w:firstLine="709"/>
        <w:jc w:val="both"/>
        <w:rPr>
          <w:rFonts w:ascii="Times New Roman" w:hAnsi="Times New Roman"/>
          <w:b/>
          <w:sz w:val="28"/>
          <w:szCs w:val="28"/>
          <w:highlight w:val="yellow"/>
          <w:lang w:val="uk-UA"/>
        </w:rPr>
      </w:pPr>
    </w:p>
    <w:p w:rsidR="00AE1F3A" w:rsidRPr="00373FBD" w:rsidRDefault="00B1197A" w:rsidP="002E4E62">
      <w:pPr>
        <w:tabs>
          <w:tab w:val="left" w:pos="10065"/>
        </w:tabs>
        <w:ind w:firstLine="709"/>
        <w:jc w:val="both"/>
        <w:rPr>
          <w:rFonts w:ascii="Times New Roman" w:hAnsi="Times New Roman"/>
          <w:sz w:val="28"/>
          <w:szCs w:val="28"/>
          <w:lang w:val="uk-UA"/>
        </w:rPr>
      </w:pPr>
      <w:r>
        <w:rPr>
          <w:rFonts w:ascii="Times New Roman" w:hAnsi="Times New Roman"/>
          <w:noProof/>
          <w:sz w:val="28"/>
          <w:szCs w:val="28"/>
          <w:lang w:val="uk-UA" w:eastAsia="uk-UA"/>
        </w:rPr>
        <w:pict>
          <v:roundrect id="_x0000_s1027" style="position:absolute;left:0;text-align:left;margin-left:4.2pt;margin-top:12.3pt;width:481.5pt;height:54.75pt;z-index:251656704" arcsize="10923f" fillcolor="#95b3d7" strokecolor="#95b3d7" strokeweight="1pt">
            <v:fill color2="#dbe5f1" angle="-45" focus="-50%" type="gradient"/>
            <v:imagedata embosscolor="shadow add(51)"/>
            <v:shadow on="t" type="perspective" color="#243f60" opacity=".5" offset="1pt" offset2="-3pt"/>
            <v:textbox>
              <w:txbxContent>
                <w:p w:rsidR="00E67185" w:rsidRPr="00AE1F3A" w:rsidRDefault="00E67185" w:rsidP="0034371B">
                  <w:pPr>
                    <w:jc w:val="center"/>
                    <w:rPr>
                      <w:rFonts w:ascii="Times New Roman" w:hAnsi="Times New Roman"/>
                      <w:b/>
                      <w:sz w:val="32"/>
                      <w:szCs w:val="32"/>
                      <w:lang w:val="uk-UA"/>
                    </w:rPr>
                  </w:pPr>
                  <w:r w:rsidRPr="00AE1F3A">
                    <w:rPr>
                      <w:rFonts w:ascii="Times New Roman" w:hAnsi="Times New Roman"/>
                      <w:b/>
                      <w:sz w:val="32"/>
                      <w:szCs w:val="32"/>
                      <w:lang w:val="uk-UA"/>
                    </w:rPr>
                    <w:t>Територіальна соціально-економічна інтеграція</w:t>
                  </w:r>
                </w:p>
              </w:txbxContent>
            </v:textbox>
          </v:roundrect>
        </w:pict>
      </w:r>
    </w:p>
    <w:p w:rsidR="00AE1F3A" w:rsidRPr="00373FBD" w:rsidRDefault="00AE1F3A" w:rsidP="002E4E62">
      <w:pPr>
        <w:tabs>
          <w:tab w:val="left" w:pos="10065"/>
        </w:tabs>
        <w:ind w:firstLine="709"/>
        <w:jc w:val="both"/>
        <w:rPr>
          <w:rFonts w:ascii="Times New Roman" w:hAnsi="Times New Roman"/>
          <w:sz w:val="28"/>
          <w:szCs w:val="28"/>
          <w:lang w:val="uk-UA"/>
        </w:rPr>
      </w:pPr>
    </w:p>
    <w:p w:rsidR="00AE1F3A" w:rsidRPr="00373FBD" w:rsidRDefault="00AE1F3A" w:rsidP="002E4E62">
      <w:pPr>
        <w:tabs>
          <w:tab w:val="left" w:pos="10065"/>
        </w:tabs>
        <w:ind w:firstLine="709"/>
        <w:jc w:val="both"/>
        <w:rPr>
          <w:rFonts w:ascii="Times New Roman" w:hAnsi="Times New Roman"/>
          <w:sz w:val="28"/>
          <w:szCs w:val="28"/>
          <w:lang w:val="uk-UA"/>
        </w:rPr>
      </w:pPr>
    </w:p>
    <w:p w:rsidR="00AE1F3A" w:rsidRPr="00373FBD" w:rsidRDefault="00AE1F3A" w:rsidP="002E4E62">
      <w:pPr>
        <w:tabs>
          <w:tab w:val="left" w:pos="10065"/>
        </w:tabs>
        <w:ind w:firstLine="709"/>
        <w:jc w:val="both"/>
        <w:rPr>
          <w:rFonts w:ascii="Times New Roman" w:hAnsi="Times New Roman"/>
          <w:sz w:val="28"/>
          <w:szCs w:val="28"/>
          <w:lang w:val="uk-UA"/>
        </w:rPr>
      </w:pPr>
    </w:p>
    <w:p w:rsidR="00AE1F3A" w:rsidRPr="00373FBD" w:rsidRDefault="00B1197A" w:rsidP="002E4E62">
      <w:pPr>
        <w:tabs>
          <w:tab w:val="left" w:pos="10065"/>
        </w:tabs>
        <w:ind w:firstLine="709"/>
        <w:jc w:val="both"/>
        <w:rPr>
          <w:rFonts w:ascii="Times New Roman" w:hAnsi="Times New Roman"/>
          <w:sz w:val="28"/>
          <w:szCs w:val="28"/>
          <w:lang w:val="uk-UA"/>
        </w:rPr>
      </w:pPr>
      <w:r>
        <w:rPr>
          <w:rFonts w:ascii="Times New Roman" w:hAnsi="Times New Roman"/>
          <w:noProof/>
          <w:sz w:val="28"/>
          <w:szCs w:val="28"/>
          <w:lang w:val="uk-UA" w:eastAsia="uk-UA"/>
        </w:rPr>
        <w:pict>
          <v:roundrect id="_x0000_s1028" style="position:absolute;left:0;text-align:left;margin-left:4.2pt;margin-top:12.35pt;width:481.5pt;height:54.75pt;z-index:251657728" arcsize="10923f" fillcolor="#95b3d7" strokecolor="#95b3d7" strokeweight="1pt">
            <v:fill color2="#dbe5f1" angle="-45" focus="-50%" type="gradient"/>
            <v:imagedata embosscolor="shadow add(51)"/>
            <v:shadow on="t" type="perspective" color="#243f60" opacity=".5" offset="1pt" offset2="-3pt"/>
            <v:textbox style="mso-next-textbox:#_x0000_s1028">
              <w:txbxContent>
                <w:p w:rsidR="00E67185" w:rsidRPr="00AE1F3A" w:rsidRDefault="00E67185" w:rsidP="0034371B">
                  <w:pPr>
                    <w:jc w:val="center"/>
                    <w:rPr>
                      <w:rFonts w:ascii="Times New Roman" w:hAnsi="Times New Roman"/>
                      <w:b/>
                      <w:sz w:val="32"/>
                      <w:szCs w:val="32"/>
                      <w:lang w:val="uk-UA"/>
                    </w:rPr>
                  </w:pPr>
                  <w:r w:rsidRPr="00AE1F3A">
                    <w:rPr>
                      <w:rFonts w:ascii="Times New Roman" w:hAnsi="Times New Roman"/>
                      <w:b/>
                      <w:sz w:val="32"/>
                      <w:szCs w:val="32"/>
                      <w:lang w:val="uk-UA"/>
                    </w:rPr>
                    <w:t>Підвищення рівня конкурентоспроможності</w:t>
                  </w:r>
                </w:p>
              </w:txbxContent>
            </v:textbox>
          </v:roundrect>
        </w:pict>
      </w:r>
    </w:p>
    <w:p w:rsidR="00AE1F3A" w:rsidRPr="00373FBD" w:rsidRDefault="00AE1F3A" w:rsidP="002E4E62">
      <w:pPr>
        <w:tabs>
          <w:tab w:val="left" w:pos="10065"/>
        </w:tabs>
        <w:ind w:firstLine="709"/>
        <w:jc w:val="both"/>
        <w:rPr>
          <w:rFonts w:ascii="Times New Roman" w:hAnsi="Times New Roman"/>
          <w:sz w:val="28"/>
          <w:szCs w:val="28"/>
          <w:lang w:val="uk-UA"/>
        </w:rPr>
      </w:pPr>
    </w:p>
    <w:p w:rsidR="00AE1F3A" w:rsidRPr="00373FBD" w:rsidRDefault="00AE1F3A" w:rsidP="002E4E62">
      <w:pPr>
        <w:tabs>
          <w:tab w:val="left" w:pos="10065"/>
        </w:tabs>
        <w:ind w:firstLine="709"/>
        <w:jc w:val="both"/>
        <w:rPr>
          <w:rFonts w:ascii="Times New Roman" w:hAnsi="Times New Roman"/>
          <w:sz w:val="28"/>
          <w:szCs w:val="28"/>
          <w:lang w:val="uk-UA"/>
        </w:rPr>
      </w:pPr>
    </w:p>
    <w:p w:rsidR="00AE1F3A" w:rsidRPr="00373FBD" w:rsidRDefault="00AE1F3A" w:rsidP="002E4E62">
      <w:pPr>
        <w:tabs>
          <w:tab w:val="left" w:pos="10065"/>
        </w:tabs>
        <w:ind w:firstLine="709"/>
        <w:jc w:val="both"/>
        <w:rPr>
          <w:rFonts w:ascii="Times New Roman" w:hAnsi="Times New Roman"/>
          <w:sz w:val="28"/>
          <w:szCs w:val="28"/>
          <w:lang w:val="uk-UA"/>
        </w:rPr>
      </w:pPr>
    </w:p>
    <w:p w:rsidR="00AE1F3A" w:rsidRPr="00373FBD" w:rsidRDefault="00C65AC0" w:rsidP="002E4E62">
      <w:pPr>
        <w:tabs>
          <w:tab w:val="left" w:pos="10065"/>
        </w:tabs>
        <w:ind w:firstLine="709"/>
        <w:jc w:val="both"/>
        <w:rPr>
          <w:rFonts w:ascii="Times New Roman" w:hAnsi="Times New Roman"/>
          <w:sz w:val="28"/>
          <w:szCs w:val="28"/>
          <w:lang w:val="uk-UA"/>
        </w:rPr>
      </w:pPr>
      <w:r>
        <w:rPr>
          <w:rFonts w:ascii="Times New Roman" w:hAnsi="Times New Roman"/>
          <w:noProof/>
          <w:sz w:val="28"/>
          <w:szCs w:val="28"/>
          <w:lang w:val="uk-UA" w:eastAsia="uk-UA"/>
        </w:rPr>
        <w:pict>
          <v:roundrect id="_x0000_s1030" style="position:absolute;left:0;text-align:left;margin-left:4.2pt;margin-top:12.1pt;width:481.5pt;height:54.75pt;z-index:251658752" arcsize="10923f" fillcolor="#95b3d7" strokecolor="#95b3d7" strokeweight="1pt">
            <v:fill color2="#dbe5f1" angle="-45" focus="-50%" type="gradient"/>
            <v:imagedata embosscolor="shadow add(51)"/>
            <v:shadow on="t" type="perspective" color="#243f60" opacity=".5" offset="1pt" offset2="-3pt"/>
            <v:textbox>
              <w:txbxContent>
                <w:p w:rsidR="00E67185" w:rsidRPr="00AE1F3A" w:rsidRDefault="00E67185" w:rsidP="0034371B">
                  <w:pPr>
                    <w:jc w:val="center"/>
                    <w:rPr>
                      <w:rFonts w:ascii="Times New Roman" w:hAnsi="Times New Roman"/>
                      <w:b/>
                      <w:sz w:val="32"/>
                      <w:szCs w:val="32"/>
                      <w:lang w:val="uk-UA"/>
                    </w:rPr>
                  </w:pPr>
                  <w:r w:rsidRPr="00AE1F3A">
                    <w:rPr>
                      <w:rFonts w:ascii="Times New Roman" w:hAnsi="Times New Roman"/>
                      <w:b/>
                      <w:sz w:val="32"/>
                      <w:szCs w:val="32"/>
                      <w:lang w:val="uk-UA"/>
                    </w:rPr>
                    <w:t>Розвиток людського потенціалу та соціальна справедливість</w:t>
                  </w:r>
                </w:p>
                <w:p w:rsidR="00E67185" w:rsidRDefault="00E67185" w:rsidP="00AE1F3A">
                  <w:pPr>
                    <w:widowControl w:val="0"/>
                    <w:autoSpaceDE w:val="0"/>
                    <w:autoSpaceDN w:val="0"/>
                    <w:adjustRightInd w:val="0"/>
                    <w:ind w:firstLine="567"/>
                    <w:jc w:val="both"/>
                    <w:rPr>
                      <w:rFonts w:ascii="Times New Roman" w:hAnsi="Times New Roman"/>
                      <w:lang w:val="uk-UA"/>
                    </w:rPr>
                  </w:pPr>
                </w:p>
                <w:p w:rsidR="00E67185" w:rsidRPr="00AE1F3A" w:rsidRDefault="00E67185" w:rsidP="00AE1F3A">
                  <w:pPr>
                    <w:rPr>
                      <w:lang w:val="uk-UA"/>
                    </w:rPr>
                  </w:pPr>
                </w:p>
              </w:txbxContent>
            </v:textbox>
          </v:roundrect>
        </w:pict>
      </w:r>
    </w:p>
    <w:p w:rsidR="00AE1F3A" w:rsidRPr="00373FBD" w:rsidRDefault="00AE1F3A" w:rsidP="002E4E62">
      <w:pPr>
        <w:tabs>
          <w:tab w:val="left" w:pos="10065"/>
        </w:tabs>
        <w:ind w:firstLine="709"/>
        <w:jc w:val="both"/>
        <w:rPr>
          <w:rFonts w:ascii="Times New Roman" w:hAnsi="Times New Roman"/>
          <w:sz w:val="28"/>
          <w:szCs w:val="28"/>
          <w:lang w:val="uk-UA"/>
        </w:rPr>
      </w:pPr>
    </w:p>
    <w:p w:rsidR="00AE1F3A" w:rsidRPr="00373FBD" w:rsidRDefault="00AE1F3A" w:rsidP="002E4E62">
      <w:pPr>
        <w:tabs>
          <w:tab w:val="left" w:pos="10065"/>
        </w:tabs>
        <w:ind w:firstLine="709"/>
        <w:jc w:val="both"/>
        <w:rPr>
          <w:rFonts w:ascii="Times New Roman" w:hAnsi="Times New Roman"/>
          <w:sz w:val="28"/>
          <w:szCs w:val="28"/>
          <w:lang w:val="uk-UA"/>
        </w:rPr>
      </w:pPr>
    </w:p>
    <w:p w:rsidR="00AE1F3A" w:rsidRPr="00373FBD" w:rsidRDefault="00AE1F3A" w:rsidP="002E4E62">
      <w:pPr>
        <w:tabs>
          <w:tab w:val="left" w:pos="10065"/>
        </w:tabs>
        <w:ind w:firstLine="709"/>
        <w:jc w:val="both"/>
        <w:rPr>
          <w:rFonts w:ascii="Times New Roman" w:hAnsi="Times New Roman"/>
          <w:sz w:val="28"/>
          <w:szCs w:val="28"/>
          <w:lang w:val="uk-UA"/>
        </w:rPr>
      </w:pPr>
    </w:p>
    <w:p w:rsidR="00446346" w:rsidRDefault="00446346" w:rsidP="00471D5E">
      <w:pPr>
        <w:widowControl w:val="0"/>
        <w:autoSpaceDE w:val="0"/>
        <w:autoSpaceDN w:val="0"/>
        <w:adjustRightInd w:val="0"/>
        <w:ind w:firstLine="709"/>
        <w:jc w:val="center"/>
        <w:rPr>
          <w:rFonts w:ascii="Times New Roman" w:hAnsi="Times New Roman"/>
          <w:sz w:val="28"/>
          <w:szCs w:val="28"/>
          <w:lang w:val="uk-UA"/>
        </w:rPr>
      </w:pPr>
    </w:p>
    <w:p w:rsidR="001F574A" w:rsidRPr="00373FBD" w:rsidRDefault="001F574A" w:rsidP="00471D5E">
      <w:pPr>
        <w:widowControl w:val="0"/>
        <w:autoSpaceDE w:val="0"/>
        <w:autoSpaceDN w:val="0"/>
        <w:adjustRightInd w:val="0"/>
        <w:ind w:firstLine="709"/>
        <w:jc w:val="center"/>
        <w:rPr>
          <w:rFonts w:ascii="Times New Roman" w:hAnsi="Times New Roman"/>
          <w:sz w:val="28"/>
          <w:szCs w:val="28"/>
          <w:lang w:val="uk-UA"/>
        </w:rPr>
      </w:pPr>
      <w:r w:rsidRPr="00373FBD">
        <w:rPr>
          <w:rFonts w:ascii="Times New Roman" w:hAnsi="Times New Roman"/>
          <w:sz w:val="28"/>
          <w:szCs w:val="28"/>
          <w:lang w:val="uk-UA"/>
        </w:rPr>
        <w:t>Рис. 2.2</w:t>
      </w:r>
      <w:r w:rsidR="004913AB" w:rsidRPr="00373FBD">
        <w:rPr>
          <w:rFonts w:ascii="Times New Roman" w:hAnsi="Times New Roman"/>
          <w:sz w:val="28"/>
          <w:szCs w:val="28"/>
          <w:lang w:val="uk-UA"/>
        </w:rPr>
        <w:t xml:space="preserve">. </w:t>
      </w:r>
      <w:r w:rsidRPr="00373FBD">
        <w:rPr>
          <w:rFonts w:ascii="Times New Roman" w:hAnsi="Times New Roman"/>
          <w:sz w:val="28"/>
          <w:szCs w:val="28"/>
          <w:lang w:val="uk-UA"/>
        </w:rPr>
        <w:t>Пріоритети розвитку Луганської області</w:t>
      </w:r>
    </w:p>
    <w:p w:rsidR="00B7108C" w:rsidRPr="00373FBD" w:rsidRDefault="00B7108C" w:rsidP="002E4E62">
      <w:pPr>
        <w:widowControl w:val="0"/>
        <w:autoSpaceDE w:val="0"/>
        <w:autoSpaceDN w:val="0"/>
        <w:adjustRightInd w:val="0"/>
        <w:ind w:firstLine="709"/>
        <w:jc w:val="both"/>
        <w:rPr>
          <w:rFonts w:ascii="Times New Roman" w:hAnsi="Times New Roman"/>
          <w:sz w:val="28"/>
          <w:szCs w:val="28"/>
          <w:lang w:val="uk-UA"/>
        </w:rPr>
      </w:pPr>
    </w:p>
    <w:p w:rsidR="00B7108C" w:rsidRPr="00373FBD" w:rsidRDefault="00B7108C" w:rsidP="002E4E62">
      <w:pPr>
        <w:widowControl w:val="0"/>
        <w:autoSpaceDE w:val="0"/>
        <w:autoSpaceDN w:val="0"/>
        <w:adjustRightInd w:val="0"/>
        <w:ind w:firstLine="709"/>
        <w:jc w:val="both"/>
        <w:rPr>
          <w:rFonts w:ascii="Times New Roman" w:hAnsi="Times New Roman"/>
          <w:b/>
          <w:sz w:val="28"/>
          <w:szCs w:val="28"/>
          <w:lang w:val="uk-UA"/>
        </w:rPr>
      </w:pPr>
      <w:r w:rsidRPr="00373FBD">
        <w:rPr>
          <w:rFonts w:ascii="Times New Roman" w:hAnsi="Times New Roman"/>
          <w:sz w:val="28"/>
          <w:szCs w:val="28"/>
          <w:lang w:val="uk-UA"/>
        </w:rPr>
        <w:t xml:space="preserve">Шляхом обговорення з громадськістю через засоби масової інформації, публічні виступи, науково-практичні конференції, засідання </w:t>
      </w:r>
      <w:r w:rsidR="004913AB" w:rsidRPr="00373FBD">
        <w:rPr>
          <w:rFonts w:ascii="Times New Roman" w:hAnsi="Times New Roman"/>
          <w:sz w:val="28"/>
          <w:szCs w:val="28"/>
          <w:lang w:val="uk-UA"/>
        </w:rPr>
        <w:t>«</w:t>
      </w:r>
      <w:r w:rsidRPr="00373FBD">
        <w:rPr>
          <w:rFonts w:ascii="Times New Roman" w:hAnsi="Times New Roman"/>
          <w:sz w:val="28"/>
          <w:szCs w:val="28"/>
          <w:lang w:val="uk-UA"/>
        </w:rPr>
        <w:t>круглих столів</w:t>
      </w:r>
      <w:r w:rsidR="004913AB" w:rsidRPr="00373FBD">
        <w:rPr>
          <w:rFonts w:ascii="Times New Roman" w:hAnsi="Times New Roman"/>
          <w:sz w:val="28"/>
          <w:szCs w:val="28"/>
          <w:lang w:val="uk-UA"/>
        </w:rPr>
        <w:t>»</w:t>
      </w:r>
      <w:r w:rsidRPr="00373FBD">
        <w:rPr>
          <w:rFonts w:ascii="Times New Roman" w:hAnsi="Times New Roman"/>
          <w:sz w:val="28"/>
          <w:szCs w:val="28"/>
          <w:lang w:val="uk-UA"/>
        </w:rPr>
        <w:t xml:space="preserve"> встановлено, що особливої уваги потребує</w:t>
      </w:r>
      <w:r w:rsidRPr="00373FBD">
        <w:rPr>
          <w:rFonts w:ascii="Times New Roman" w:hAnsi="Times New Roman"/>
          <w:b/>
          <w:sz w:val="28"/>
          <w:szCs w:val="28"/>
          <w:lang w:val="uk-UA"/>
        </w:rPr>
        <w:t xml:space="preserve"> відновлення безпеки </w:t>
      </w:r>
      <w:r w:rsidRPr="00373FBD">
        <w:rPr>
          <w:rFonts w:ascii="Times New Roman" w:hAnsi="Times New Roman"/>
          <w:b/>
          <w:sz w:val="28"/>
          <w:szCs w:val="28"/>
          <w:lang w:val="uk-UA"/>
        </w:rPr>
        <w:lastRenderedPageBreak/>
        <w:t xml:space="preserve">життєдіяльності та економічна </w:t>
      </w:r>
      <w:r w:rsidR="00333469" w:rsidRPr="00373FBD">
        <w:rPr>
          <w:rFonts w:ascii="Times New Roman" w:hAnsi="Times New Roman"/>
          <w:b/>
          <w:sz w:val="28"/>
          <w:szCs w:val="28"/>
          <w:lang w:val="uk-UA"/>
        </w:rPr>
        <w:t xml:space="preserve">реабілітація Луганської області, а саме: </w:t>
      </w:r>
      <w:r w:rsidRPr="00373FBD">
        <w:rPr>
          <w:rFonts w:ascii="Times New Roman" w:hAnsi="Times New Roman"/>
          <w:sz w:val="28"/>
          <w:szCs w:val="28"/>
          <w:lang w:val="uk-UA"/>
        </w:rPr>
        <w:t>розроблення та реалізація із залученням міжнародної допомоги комплексної цільової програми щодо відновлення мирного життя, стабілізації</w:t>
      </w:r>
      <w:r w:rsidR="004913AB" w:rsidRPr="00373FBD">
        <w:rPr>
          <w:rFonts w:ascii="Times New Roman" w:hAnsi="Times New Roman"/>
          <w:sz w:val="28"/>
          <w:szCs w:val="28"/>
          <w:lang w:val="uk-UA"/>
        </w:rPr>
        <w:t xml:space="preserve"> ситуації та розвитку економіки</w:t>
      </w:r>
      <w:r w:rsidRPr="00373FBD">
        <w:rPr>
          <w:rFonts w:ascii="Times New Roman" w:hAnsi="Times New Roman"/>
          <w:sz w:val="28"/>
          <w:szCs w:val="28"/>
          <w:lang w:val="uk-UA"/>
        </w:rPr>
        <w:t xml:space="preserve">: </w:t>
      </w:r>
    </w:p>
    <w:p w:rsidR="00B7108C" w:rsidRPr="00373FBD" w:rsidRDefault="00B7108C" w:rsidP="002E4E62">
      <w:pPr>
        <w:widowControl w:val="0"/>
        <w:autoSpaceDE w:val="0"/>
        <w:autoSpaceDN w:val="0"/>
        <w:adjustRightInd w:val="0"/>
        <w:ind w:firstLine="709"/>
        <w:jc w:val="both"/>
        <w:rPr>
          <w:rFonts w:ascii="Times New Roman" w:hAnsi="Times New Roman"/>
          <w:b/>
          <w:sz w:val="28"/>
          <w:szCs w:val="28"/>
          <w:lang w:val="uk-UA"/>
        </w:rPr>
      </w:pPr>
      <w:r w:rsidRPr="00373FBD">
        <w:rPr>
          <w:rFonts w:ascii="Times New Roman" w:hAnsi="Times New Roman"/>
          <w:b/>
          <w:sz w:val="28"/>
          <w:szCs w:val="28"/>
          <w:lang w:val="uk-UA"/>
        </w:rPr>
        <w:t xml:space="preserve">на першому етапі: </w:t>
      </w:r>
    </w:p>
    <w:p w:rsidR="00B7108C" w:rsidRPr="00373FBD" w:rsidRDefault="00B7108C" w:rsidP="002E4E62">
      <w:pPr>
        <w:widowControl w:val="0"/>
        <w:autoSpaceDE w:val="0"/>
        <w:autoSpaceDN w:val="0"/>
        <w:adjustRightInd w:val="0"/>
        <w:ind w:firstLine="709"/>
        <w:jc w:val="both"/>
        <w:rPr>
          <w:rFonts w:ascii="Times New Roman" w:hAnsi="Times New Roman"/>
          <w:sz w:val="28"/>
          <w:szCs w:val="28"/>
          <w:lang w:val="uk-UA"/>
        </w:rPr>
      </w:pPr>
      <w:r w:rsidRPr="00373FBD">
        <w:rPr>
          <w:rFonts w:ascii="Times New Roman" w:hAnsi="Times New Roman"/>
          <w:sz w:val="28"/>
          <w:szCs w:val="28"/>
          <w:lang w:val="uk-UA"/>
        </w:rPr>
        <w:t>відновлення пошкодженої інфраструктури: доріг, залізничної інфраструктури, електричних та водопровідних мереж;</w:t>
      </w:r>
    </w:p>
    <w:p w:rsidR="00B7108C" w:rsidRPr="00373FBD" w:rsidRDefault="00B7108C" w:rsidP="002E4E62">
      <w:pPr>
        <w:widowControl w:val="0"/>
        <w:autoSpaceDE w:val="0"/>
        <w:autoSpaceDN w:val="0"/>
        <w:adjustRightInd w:val="0"/>
        <w:ind w:firstLine="709"/>
        <w:jc w:val="both"/>
        <w:rPr>
          <w:rFonts w:ascii="Times New Roman" w:hAnsi="Times New Roman"/>
          <w:sz w:val="28"/>
          <w:szCs w:val="28"/>
          <w:lang w:val="uk-UA"/>
        </w:rPr>
      </w:pPr>
      <w:r w:rsidRPr="00373FBD">
        <w:rPr>
          <w:rFonts w:ascii="Times New Roman" w:hAnsi="Times New Roman"/>
          <w:sz w:val="28"/>
          <w:szCs w:val="28"/>
          <w:lang w:val="uk-UA"/>
        </w:rPr>
        <w:t xml:space="preserve">відновлення та забезпечення безперебійного </w:t>
      </w:r>
      <w:proofErr w:type="spellStart"/>
      <w:r w:rsidRPr="00373FBD">
        <w:rPr>
          <w:rFonts w:ascii="Times New Roman" w:hAnsi="Times New Roman"/>
          <w:sz w:val="28"/>
          <w:szCs w:val="28"/>
          <w:lang w:val="uk-UA"/>
        </w:rPr>
        <w:t>енерго-</w:t>
      </w:r>
      <w:proofErr w:type="spellEnd"/>
      <w:r w:rsidRPr="00373FBD">
        <w:rPr>
          <w:rFonts w:ascii="Times New Roman" w:hAnsi="Times New Roman"/>
          <w:sz w:val="28"/>
          <w:szCs w:val="28"/>
          <w:lang w:val="uk-UA"/>
        </w:rPr>
        <w:t xml:space="preserve">, </w:t>
      </w:r>
      <w:proofErr w:type="spellStart"/>
      <w:r w:rsidRPr="00373FBD">
        <w:rPr>
          <w:rFonts w:ascii="Times New Roman" w:hAnsi="Times New Roman"/>
          <w:sz w:val="28"/>
          <w:szCs w:val="28"/>
          <w:lang w:val="uk-UA"/>
        </w:rPr>
        <w:t>газо-</w:t>
      </w:r>
      <w:proofErr w:type="spellEnd"/>
      <w:r w:rsidRPr="00373FBD">
        <w:rPr>
          <w:rFonts w:ascii="Times New Roman" w:hAnsi="Times New Roman"/>
          <w:sz w:val="28"/>
          <w:szCs w:val="28"/>
          <w:lang w:val="uk-UA"/>
        </w:rPr>
        <w:t xml:space="preserve"> та водопостачання об’єктів соціальної сфери, освіти, охорони здоров’я та промисловості;</w:t>
      </w:r>
    </w:p>
    <w:p w:rsidR="00B7108C" w:rsidRPr="00373FBD" w:rsidRDefault="00B7108C" w:rsidP="002E4E62">
      <w:pPr>
        <w:widowControl w:val="0"/>
        <w:autoSpaceDE w:val="0"/>
        <w:autoSpaceDN w:val="0"/>
        <w:adjustRightInd w:val="0"/>
        <w:ind w:firstLine="709"/>
        <w:jc w:val="both"/>
        <w:rPr>
          <w:rFonts w:ascii="Times New Roman" w:hAnsi="Times New Roman"/>
          <w:sz w:val="28"/>
          <w:szCs w:val="28"/>
          <w:lang w:val="uk-UA"/>
        </w:rPr>
      </w:pPr>
      <w:r w:rsidRPr="00373FBD">
        <w:rPr>
          <w:rFonts w:ascii="Times New Roman" w:hAnsi="Times New Roman"/>
          <w:sz w:val="28"/>
          <w:szCs w:val="28"/>
          <w:lang w:val="uk-UA"/>
        </w:rPr>
        <w:t>відновлення роботи комунального транспорту;</w:t>
      </w:r>
    </w:p>
    <w:p w:rsidR="00B7108C" w:rsidRPr="00373FBD" w:rsidRDefault="004913AB" w:rsidP="002E4E62">
      <w:pPr>
        <w:widowControl w:val="0"/>
        <w:autoSpaceDE w:val="0"/>
        <w:autoSpaceDN w:val="0"/>
        <w:adjustRightInd w:val="0"/>
        <w:ind w:firstLine="709"/>
        <w:jc w:val="both"/>
        <w:rPr>
          <w:rFonts w:ascii="Times New Roman" w:hAnsi="Times New Roman"/>
          <w:sz w:val="28"/>
          <w:szCs w:val="28"/>
          <w:lang w:val="uk-UA"/>
        </w:rPr>
      </w:pPr>
      <w:r w:rsidRPr="00373FBD">
        <w:rPr>
          <w:rFonts w:ascii="Times New Roman" w:hAnsi="Times New Roman"/>
          <w:sz w:val="28"/>
          <w:szCs w:val="28"/>
          <w:lang w:val="uk-UA"/>
        </w:rPr>
        <w:t>покраща</w:t>
      </w:r>
      <w:r w:rsidR="00B7108C" w:rsidRPr="00373FBD">
        <w:rPr>
          <w:rFonts w:ascii="Times New Roman" w:hAnsi="Times New Roman"/>
          <w:sz w:val="28"/>
          <w:szCs w:val="28"/>
          <w:lang w:val="uk-UA"/>
        </w:rPr>
        <w:t>ння епідеміологічної ситуації;</w:t>
      </w:r>
    </w:p>
    <w:p w:rsidR="00B7108C" w:rsidRPr="00373FBD" w:rsidRDefault="00B7108C" w:rsidP="002E4E62">
      <w:pPr>
        <w:widowControl w:val="0"/>
        <w:autoSpaceDE w:val="0"/>
        <w:autoSpaceDN w:val="0"/>
        <w:adjustRightInd w:val="0"/>
        <w:ind w:firstLine="709"/>
        <w:jc w:val="both"/>
        <w:rPr>
          <w:rFonts w:ascii="Times New Roman" w:hAnsi="Times New Roman"/>
          <w:sz w:val="28"/>
          <w:szCs w:val="28"/>
          <w:lang w:val="uk-UA"/>
        </w:rPr>
      </w:pPr>
      <w:r w:rsidRPr="00373FBD">
        <w:rPr>
          <w:rFonts w:ascii="Times New Roman" w:hAnsi="Times New Roman"/>
          <w:sz w:val="28"/>
          <w:szCs w:val="28"/>
          <w:lang w:val="uk-UA"/>
        </w:rPr>
        <w:t xml:space="preserve">задоволення соціальних потреб </w:t>
      </w:r>
      <w:bookmarkStart w:id="0" w:name="OLE_LINK68"/>
      <w:r w:rsidRPr="00373FBD">
        <w:rPr>
          <w:rFonts w:ascii="Times New Roman" w:hAnsi="Times New Roman"/>
          <w:sz w:val="28"/>
          <w:szCs w:val="28"/>
          <w:lang w:val="uk-UA"/>
        </w:rPr>
        <w:t>мешканців та переселенців;</w:t>
      </w:r>
    </w:p>
    <w:p w:rsidR="00B7108C" w:rsidRPr="00373FBD" w:rsidRDefault="00B7108C" w:rsidP="002E4E62">
      <w:pPr>
        <w:widowControl w:val="0"/>
        <w:autoSpaceDE w:val="0"/>
        <w:autoSpaceDN w:val="0"/>
        <w:adjustRightInd w:val="0"/>
        <w:ind w:firstLine="709"/>
        <w:jc w:val="both"/>
        <w:rPr>
          <w:rFonts w:ascii="Times New Roman" w:hAnsi="Times New Roman"/>
          <w:sz w:val="28"/>
          <w:szCs w:val="28"/>
          <w:lang w:val="uk-UA"/>
        </w:rPr>
      </w:pPr>
      <w:r w:rsidRPr="00373FBD">
        <w:rPr>
          <w:rFonts w:ascii="Times New Roman" w:hAnsi="Times New Roman"/>
          <w:sz w:val="28"/>
          <w:szCs w:val="28"/>
          <w:lang w:val="uk-UA"/>
        </w:rPr>
        <w:t>залучення до відновлювальних робіт вітчизняних підприємств та організацій на основі міжрегіональної співпраці та кооперації;</w:t>
      </w:r>
    </w:p>
    <w:p w:rsidR="00B7108C" w:rsidRPr="00373FBD" w:rsidRDefault="00B7108C" w:rsidP="002E4E62">
      <w:pPr>
        <w:widowControl w:val="0"/>
        <w:autoSpaceDE w:val="0"/>
        <w:autoSpaceDN w:val="0"/>
        <w:adjustRightInd w:val="0"/>
        <w:ind w:firstLine="709"/>
        <w:jc w:val="both"/>
        <w:rPr>
          <w:rFonts w:ascii="Times New Roman" w:hAnsi="Times New Roman"/>
          <w:b/>
          <w:sz w:val="28"/>
          <w:szCs w:val="28"/>
          <w:lang w:val="uk-UA"/>
        </w:rPr>
      </w:pPr>
      <w:r w:rsidRPr="00373FBD">
        <w:rPr>
          <w:rFonts w:ascii="Times New Roman" w:hAnsi="Times New Roman"/>
          <w:b/>
          <w:sz w:val="28"/>
          <w:szCs w:val="28"/>
          <w:lang w:val="uk-UA"/>
        </w:rPr>
        <w:t>на другому етапі:</w:t>
      </w:r>
    </w:p>
    <w:bookmarkEnd w:id="0"/>
    <w:p w:rsidR="00B7108C" w:rsidRPr="00373FBD" w:rsidRDefault="00B7108C" w:rsidP="002E4E62">
      <w:pPr>
        <w:widowControl w:val="0"/>
        <w:autoSpaceDE w:val="0"/>
        <w:autoSpaceDN w:val="0"/>
        <w:adjustRightInd w:val="0"/>
        <w:ind w:firstLine="709"/>
        <w:jc w:val="both"/>
        <w:rPr>
          <w:rFonts w:ascii="Times New Roman" w:hAnsi="Times New Roman"/>
          <w:sz w:val="28"/>
          <w:szCs w:val="28"/>
          <w:lang w:val="uk-UA"/>
        </w:rPr>
      </w:pPr>
      <w:r w:rsidRPr="00373FBD">
        <w:rPr>
          <w:rFonts w:ascii="Times New Roman" w:hAnsi="Times New Roman"/>
          <w:sz w:val="28"/>
          <w:szCs w:val="28"/>
          <w:lang w:val="uk-UA"/>
        </w:rPr>
        <w:t>створення умов для збільшення вітчизняних та іноземних інвестицій у розбудову та реконструкцію об’єктів інфраструктури;</w:t>
      </w:r>
    </w:p>
    <w:p w:rsidR="00B7108C" w:rsidRPr="00373FBD" w:rsidRDefault="00B7108C" w:rsidP="002E4E62">
      <w:pPr>
        <w:widowControl w:val="0"/>
        <w:autoSpaceDE w:val="0"/>
        <w:autoSpaceDN w:val="0"/>
        <w:adjustRightInd w:val="0"/>
        <w:ind w:firstLine="709"/>
        <w:jc w:val="both"/>
        <w:rPr>
          <w:rFonts w:ascii="Times New Roman" w:hAnsi="Times New Roman"/>
          <w:sz w:val="28"/>
          <w:szCs w:val="28"/>
          <w:lang w:val="uk-UA"/>
        </w:rPr>
      </w:pPr>
      <w:r w:rsidRPr="00373FBD">
        <w:rPr>
          <w:rFonts w:ascii="Times New Roman" w:hAnsi="Times New Roman"/>
          <w:sz w:val="28"/>
          <w:szCs w:val="28"/>
          <w:lang w:val="uk-UA"/>
        </w:rPr>
        <w:t>максимальне спрощення адміністративних процедур, що регулюють діяльність малого та середнього бізнесу;</w:t>
      </w:r>
    </w:p>
    <w:p w:rsidR="00B7108C" w:rsidRPr="00373FBD" w:rsidRDefault="00B7108C" w:rsidP="002E4E62">
      <w:pPr>
        <w:widowControl w:val="0"/>
        <w:autoSpaceDE w:val="0"/>
        <w:autoSpaceDN w:val="0"/>
        <w:adjustRightInd w:val="0"/>
        <w:ind w:firstLine="709"/>
        <w:jc w:val="both"/>
        <w:rPr>
          <w:rFonts w:ascii="Times New Roman" w:hAnsi="Times New Roman"/>
          <w:sz w:val="28"/>
          <w:szCs w:val="28"/>
          <w:lang w:val="uk-UA"/>
        </w:rPr>
      </w:pPr>
      <w:r w:rsidRPr="00373FBD">
        <w:rPr>
          <w:rFonts w:ascii="Times New Roman" w:hAnsi="Times New Roman"/>
          <w:sz w:val="28"/>
          <w:szCs w:val="28"/>
          <w:lang w:val="uk-UA"/>
        </w:rPr>
        <w:t>надання соціально-економічних стимулів для  зростання інвестиційної активності та збільшення трудової зайнятості;</w:t>
      </w:r>
    </w:p>
    <w:p w:rsidR="00B7108C" w:rsidRPr="00373FBD" w:rsidRDefault="00B7108C" w:rsidP="002E4E62">
      <w:pPr>
        <w:widowControl w:val="0"/>
        <w:autoSpaceDE w:val="0"/>
        <w:autoSpaceDN w:val="0"/>
        <w:adjustRightInd w:val="0"/>
        <w:ind w:firstLine="709"/>
        <w:jc w:val="both"/>
        <w:rPr>
          <w:rFonts w:ascii="Times New Roman" w:hAnsi="Times New Roman"/>
          <w:sz w:val="28"/>
          <w:szCs w:val="28"/>
          <w:lang w:val="uk-UA"/>
        </w:rPr>
      </w:pPr>
      <w:r w:rsidRPr="00373FBD">
        <w:rPr>
          <w:rFonts w:ascii="Times New Roman" w:hAnsi="Times New Roman"/>
          <w:sz w:val="28"/>
          <w:szCs w:val="28"/>
          <w:lang w:val="uk-UA"/>
        </w:rPr>
        <w:t>реалізація із залученням коштів міжнародної технічної допомоги та ресурсів міжнародних фінансових організацій проектів реабілітації промисловості, реконструкції та відновлення інфраструктури;</w:t>
      </w:r>
    </w:p>
    <w:p w:rsidR="00B7108C" w:rsidRPr="00373FBD" w:rsidRDefault="00B7108C" w:rsidP="002E4E62">
      <w:pPr>
        <w:widowControl w:val="0"/>
        <w:autoSpaceDE w:val="0"/>
        <w:autoSpaceDN w:val="0"/>
        <w:adjustRightInd w:val="0"/>
        <w:ind w:firstLine="709"/>
        <w:jc w:val="both"/>
        <w:rPr>
          <w:rFonts w:ascii="Times New Roman" w:hAnsi="Times New Roman"/>
          <w:sz w:val="28"/>
          <w:szCs w:val="28"/>
          <w:lang w:val="uk-UA"/>
        </w:rPr>
      </w:pPr>
      <w:r w:rsidRPr="00373FBD">
        <w:rPr>
          <w:rFonts w:ascii="Times New Roman" w:hAnsi="Times New Roman"/>
          <w:sz w:val="28"/>
          <w:szCs w:val="28"/>
          <w:lang w:val="uk-UA"/>
        </w:rPr>
        <w:t>інші заходи;</w:t>
      </w:r>
    </w:p>
    <w:p w:rsidR="00B7108C" w:rsidRPr="00373FBD" w:rsidRDefault="00B7108C" w:rsidP="002E4E62">
      <w:pPr>
        <w:widowControl w:val="0"/>
        <w:autoSpaceDE w:val="0"/>
        <w:autoSpaceDN w:val="0"/>
        <w:adjustRightInd w:val="0"/>
        <w:ind w:firstLine="709"/>
        <w:jc w:val="both"/>
        <w:rPr>
          <w:rFonts w:ascii="Times New Roman" w:hAnsi="Times New Roman"/>
          <w:sz w:val="28"/>
          <w:szCs w:val="28"/>
          <w:lang w:val="uk-UA"/>
        </w:rPr>
      </w:pPr>
      <w:r w:rsidRPr="00373FBD">
        <w:rPr>
          <w:rFonts w:ascii="Times New Roman" w:hAnsi="Times New Roman"/>
          <w:sz w:val="28"/>
          <w:szCs w:val="28"/>
          <w:lang w:val="uk-UA"/>
        </w:rPr>
        <w:t>захист і повноцінна реалізація національно-культурних, соціальних та політичних прав громадян України, які проживають на тимчасово окупованій території або переселилися з неї, у тому числі корінних народів та національних меншин.</w:t>
      </w:r>
    </w:p>
    <w:p w:rsidR="001F574A" w:rsidRPr="00373FBD" w:rsidRDefault="00B7108C" w:rsidP="002E4E62">
      <w:pPr>
        <w:widowControl w:val="0"/>
        <w:autoSpaceDE w:val="0"/>
        <w:autoSpaceDN w:val="0"/>
        <w:adjustRightInd w:val="0"/>
        <w:ind w:firstLine="709"/>
        <w:jc w:val="both"/>
        <w:rPr>
          <w:rFonts w:ascii="Times New Roman" w:hAnsi="Times New Roman"/>
          <w:b/>
          <w:sz w:val="28"/>
          <w:szCs w:val="28"/>
          <w:lang w:val="uk-UA"/>
        </w:rPr>
      </w:pPr>
      <w:r w:rsidRPr="00373FBD">
        <w:rPr>
          <w:rFonts w:ascii="Times New Roman" w:hAnsi="Times New Roman"/>
          <w:b/>
          <w:sz w:val="28"/>
          <w:szCs w:val="28"/>
          <w:lang w:val="uk-UA"/>
        </w:rPr>
        <w:t>З</w:t>
      </w:r>
      <w:r w:rsidR="001F574A" w:rsidRPr="00373FBD">
        <w:rPr>
          <w:rFonts w:ascii="Times New Roman" w:hAnsi="Times New Roman"/>
          <w:b/>
          <w:sz w:val="28"/>
          <w:szCs w:val="28"/>
          <w:lang w:val="uk-UA"/>
        </w:rPr>
        <w:t>балансованому розвитку території сприяти</w:t>
      </w:r>
      <w:r w:rsidR="004913AB" w:rsidRPr="00373FBD">
        <w:rPr>
          <w:rFonts w:ascii="Times New Roman" w:hAnsi="Times New Roman"/>
          <w:b/>
          <w:sz w:val="28"/>
          <w:szCs w:val="28"/>
          <w:lang w:val="uk-UA"/>
        </w:rPr>
        <w:t>ме</w:t>
      </w:r>
      <w:r w:rsidR="001F574A" w:rsidRPr="00373FBD">
        <w:rPr>
          <w:rFonts w:ascii="Times New Roman" w:hAnsi="Times New Roman"/>
          <w:b/>
          <w:sz w:val="28"/>
          <w:szCs w:val="28"/>
          <w:lang w:val="uk-UA"/>
        </w:rPr>
        <w:t xml:space="preserve">:   </w:t>
      </w:r>
    </w:p>
    <w:p w:rsidR="001F574A" w:rsidRPr="00373FBD" w:rsidRDefault="001F574A" w:rsidP="002E4E62">
      <w:pPr>
        <w:ind w:firstLine="709"/>
        <w:jc w:val="both"/>
        <w:rPr>
          <w:rFonts w:ascii="Times New Roman" w:hAnsi="Times New Roman"/>
          <w:color w:val="000000"/>
          <w:sz w:val="28"/>
          <w:szCs w:val="28"/>
          <w:lang w:val="uk-UA" w:eastAsia="ru-RU"/>
        </w:rPr>
      </w:pPr>
      <w:r w:rsidRPr="00373FBD">
        <w:rPr>
          <w:rFonts w:ascii="Times New Roman" w:hAnsi="Times New Roman"/>
          <w:color w:val="000000"/>
          <w:sz w:val="28"/>
          <w:szCs w:val="28"/>
          <w:lang w:val="uk-UA" w:eastAsia="ru-RU"/>
        </w:rPr>
        <w:t>забезпечення узгодження цілей, пріоритетів, завдань та заходів центральних та місцевих органів виконавчої влади, органів місцевого самоврядування щодо вирішення поточних проблем збалансованого розвитку і довгострокових стратегічних цілей;</w:t>
      </w:r>
    </w:p>
    <w:p w:rsidR="001F574A" w:rsidRPr="00373FBD" w:rsidRDefault="001F574A" w:rsidP="002E4E6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outlineLvl w:val="0"/>
        <w:rPr>
          <w:rFonts w:ascii="Times New Roman" w:hAnsi="Times New Roman"/>
          <w:color w:val="000000"/>
          <w:sz w:val="28"/>
          <w:szCs w:val="28"/>
          <w:lang w:val="uk-UA"/>
        </w:rPr>
      </w:pPr>
      <w:r w:rsidRPr="00373FBD">
        <w:rPr>
          <w:rFonts w:ascii="Times New Roman" w:hAnsi="Times New Roman"/>
          <w:color w:val="000000"/>
          <w:sz w:val="28"/>
          <w:szCs w:val="28"/>
          <w:lang w:val="uk-UA"/>
        </w:rPr>
        <w:t xml:space="preserve">узгодження державних та регіональних стратегічних пріоритетів на довгострокову  перспективу на основі партнерських взаємовідносин (угод щодо регіонального розвитку), програм </w:t>
      </w:r>
      <w:r w:rsidR="0009408E" w:rsidRPr="00373FBD">
        <w:rPr>
          <w:rFonts w:ascii="Times New Roman" w:hAnsi="Times New Roman"/>
          <w:color w:val="000000"/>
          <w:sz w:val="28"/>
          <w:szCs w:val="28"/>
          <w:lang w:val="uk-UA"/>
        </w:rPr>
        <w:t xml:space="preserve">відновлення постраждалих </w:t>
      </w:r>
      <w:r w:rsidRPr="00373FBD">
        <w:rPr>
          <w:rFonts w:ascii="Times New Roman" w:hAnsi="Times New Roman"/>
          <w:color w:val="000000"/>
          <w:sz w:val="28"/>
          <w:szCs w:val="28"/>
          <w:lang w:val="uk-UA"/>
        </w:rPr>
        <w:t xml:space="preserve"> регіонів</w:t>
      </w:r>
      <w:r w:rsidR="0009408E" w:rsidRPr="00373FBD">
        <w:rPr>
          <w:rFonts w:ascii="Times New Roman" w:hAnsi="Times New Roman"/>
          <w:color w:val="000000"/>
          <w:sz w:val="28"/>
          <w:szCs w:val="28"/>
          <w:lang w:val="uk-UA"/>
        </w:rPr>
        <w:t xml:space="preserve"> </w:t>
      </w:r>
      <w:r w:rsidRPr="00373FBD">
        <w:rPr>
          <w:rFonts w:ascii="Times New Roman" w:hAnsi="Times New Roman"/>
          <w:color w:val="000000"/>
          <w:sz w:val="28"/>
          <w:szCs w:val="28"/>
          <w:lang w:val="uk-UA"/>
        </w:rPr>
        <w:t>та інших інструментів, що сприяють регіональному розвитку;</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оптимізація роботи органів державного нагляду (контролю), усунення дублювання функцій та необґрунтованого втручання держави у діяльність бізнесу за можливості використання ринкових механізмів регулювання;</w:t>
      </w:r>
    </w:p>
    <w:p w:rsidR="001F574A" w:rsidRPr="00373FBD" w:rsidRDefault="001F574A" w:rsidP="002E4E6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outlineLvl w:val="0"/>
        <w:rPr>
          <w:rFonts w:ascii="Times New Roman" w:hAnsi="Times New Roman"/>
          <w:color w:val="000000"/>
          <w:sz w:val="28"/>
          <w:szCs w:val="28"/>
          <w:lang w:val="uk-UA"/>
        </w:rPr>
      </w:pPr>
      <w:r w:rsidRPr="00373FBD">
        <w:rPr>
          <w:rFonts w:ascii="Times New Roman" w:hAnsi="Times New Roman"/>
          <w:color w:val="000000"/>
          <w:sz w:val="28"/>
          <w:szCs w:val="28"/>
          <w:lang w:val="uk-UA"/>
        </w:rPr>
        <w:t>впровадження та забезпечення функціонування системи електронної взаємодії щодо обміну інформацією між центральними та місцевими органами виконавчої влади;</w:t>
      </w:r>
    </w:p>
    <w:p w:rsidR="001F574A" w:rsidRPr="00373FBD" w:rsidRDefault="001F574A" w:rsidP="002E4E62">
      <w:pPr>
        <w:pStyle w:val="HTML"/>
        <w:shd w:val="clear" w:color="auto" w:fill="FFFFFF"/>
        <w:ind w:firstLine="709"/>
        <w:jc w:val="both"/>
        <w:textAlignment w:val="baseline"/>
        <w:rPr>
          <w:rFonts w:ascii="Times New Roman" w:hAnsi="Times New Roman" w:cs="Times New Roman"/>
          <w:color w:val="000000"/>
          <w:sz w:val="28"/>
          <w:szCs w:val="28"/>
        </w:rPr>
      </w:pPr>
      <w:r w:rsidRPr="00373FBD">
        <w:rPr>
          <w:rFonts w:ascii="Times New Roman" w:hAnsi="Times New Roman" w:cs="Times New Roman"/>
          <w:color w:val="000000"/>
          <w:sz w:val="28"/>
          <w:szCs w:val="28"/>
        </w:rPr>
        <w:lastRenderedPageBreak/>
        <w:t>підвищення активності громадських організацій у форм</w:t>
      </w:r>
      <w:r w:rsidR="004913AB" w:rsidRPr="00373FBD">
        <w:rPr>
          <w:rFonts w:ascii="Times New Roman" w:hAnsi="Times New Roman" w:cs="Times New Roman"/>
          <w:color w:val="000000"/>
          <w:sz w:val="28"/>
          <w:szCs w:val="28"/>
        </w:rPr>
        <w:t>уванні, впровадженні та контролі</w:t>
      </w:r>
      <w:r w:rsidRPr="00373FBD">
        <w:rPr>
          <w:rFonts w:ascii="Times New Roman" w:hAnsi="Times New Roman" w:cs="Times New Roman"/>
          <w:color w:val="000000"/>
          <w:sz w:val="28"/>
          <w:szCs w:val="28"/>
        </w:rPr>
        <w:t xml:space="preserve"> за реалізацією пріоритетних напрямів розвитку регіонів;</w:t>
      </w:r>
    </w:p>
    <w:p w:rsidR="001F574A" w:rsidRPr="00373FBD" w:rsidRDefault="001F574A" w:rsidP="002E4E6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outlineLvl w:val="0"/>
        <w:rPr>
          <w:rFonts w:ascii="Times New Roman" w:hAnsi="Times New Roman"/>
          <w:color w:val="000000"/>
          <w:sz w:val="28"/>
          <w:szCs w:val="28"/>
          <w:lang w:val="uk-UA"/>
        </w:rPr>
      </w:pPr>
      <w:r w:rsidRPr="00373FBD">
        <w:rPr>
          <w:rFonts w:ascii="Times New Roman" w:hAnsi="Times New Roman"/>
          <w:color w:val="000000"/>
          <w:sz w:val="28"/>
          <w:szCs w:val="28"/>
          <w:lang w:val="uk-UA"/>
        </w:rPr>
        <w:t xml:space="preserve">підвищення кваліфікації фахівців органів регіональної і місцевої влади </w:t>
      </w:r>
      <w:r w:rsidRPr="00373FBD">
        <w:rPr>
          <w:rFonts w:ascii="Times New Roman" w:hAnsi="Times New Roman"/>
          <w:color w:val="000000"/>
          <w:sz w:val="28"/>
          <w:szCs w:val="28"/>
          <w:shd w:val="clear" w:color="auto" w:fill="FFFFFF"/>
          <w:lang w:val="uk-UA"/>
        </w:rPr>
        <w:t xml:space="preserve">у сфері </w:t>
      </w:r>
      <w:r w:rsidRPr="00373FBD">
        <w:rPr>
          <w:rFonts w:ascii="Times New Roman" w:hAnsi="Times New Roman"/>
          <w:color w:val="000000"/>
          <w:sz w:val="28"/>
          <w:szCs w:val="28"/>
          <w:lang w:val="uk-UA"/>
        </w:rPr>
        <w:t>управління регіональним економічним розвитком;</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сприяння реалізації угод про міжрегіональну співпрацю, кооперацію та інтеграцію між регіонами України;</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 xml:space="preserve">сприяння організації та проведенню форумів, бізнес-зустрічей, презентацій, виставково-ярмарків заходів, </w:t>
      </w:r>
      <w:r w:rsidR="004913AB" w:rsidRPr="00373FBD">
        <w:rPr>
          <w:rFonts w:ascii="Times New Roman" w:hAnsi="Times New Roman"/>
          <w:color w:val="000000"/>
          <w:sz w:val="28"/>
          <w:szCs w:val="28"/>
          <w:lang w:val="uk-UA"/>
        </w:rPr>
        <w:t>«</w:t>
      </w:r>
      <w:r w:rsidRPr="00373FBD">
        <w:rPr>
          <w:rFonts w:ascii="Times New Roman" w:hAnsi="Times New Roman"/>
          <w:color w:val="000000"/>
          <w:sz w:val="28"/>
          <w:szCs w:val="28"/>
          <w:lang w:val="uk-UA"/>
        </w:rPr>
        <w:t>круглих столів</w:t>
      </w:r>
      <w:r w:rsidR="004913AB" w:rsidRPr="00373FBD">
        <w:rPr>
          <w:rFonts w:ascii="Times New Roman" w:hAnsi="Times New Roman"/>
          <w:color w:val="000000"/>
          <w:sz w:val="28"/>
          <w:szCs w:val="28"/>
          <w:lang w:val="uk-UA"/>
        </w:rPr>
        <w:t>»</w:t>
      </w:r>
      <w:r w:rsidRPr="00373FBD">
        <w:rPr>
          <w:rFonts w:ascii="Times New Roman" w:hAnsi="Times New Roman"/>
          <w:color w:val="000000"/>
          <w:sz w:val="28"/>
          <w:szCs w:val="28"/>
          <w:lang w:val="uk-UA"/>
        </w:rPr>
        <w:t xml:space="preserve"> тощо в рамках укладених угод про співробітництво між регіонами України;</w:t>
      </w:r>
    </w:p>
    <w:p w:rsidR="001F574A" w:rsidRPr="00373FBD" w:rsidRDefault="001F574A" w:rsidP="002E4E62">
      <w:pPr>
        <w:pStyle w:val="HTML"/>
        <w:shd w:val="clear" w:color="auto" w:fill="FFFFFF"/>
        <w:ind w:firstLine="709"/>
        <w:jc w:val="both"/>
        <w:textAlignment w:val="baseline"/>
        <w:rPr>
          <w:rFonts w:ascii="Times New Roman" w:hAnsi="Times New Roman" w:cs="Times New Roman"/>
          <w:color w:val="000000"/>
          <w:sz w:val="28"/>
          <w:szCs w:val="28"/>
        </w:rPr>
      </w:pPr>
      <w:r w:rsidRPr="00373FBD">
        <w:rPr>
          <w:rFonts w:ascii="Times New Roman" w:hAnsi="Times New Roman" w:cs="Times New Roman"/>
          <w:color w:val="000000"/>
          <w:sz w:val="28"/>
          <w:szCs w:val="28"/>
        </w:rPr>
        <w:t xml:space="preserve">забезпечення ефективної реалізації механізму </w:t>
      </w:r>
      <w:bookmarkStart w:id="1" w:name="OLE_LINK166"/>
      <w:bookmarkStart w:id="2" w:name="OLE_LINK167"/>
      <w:bookmarkStart w:id="3" w:name="OLE_LINK169"/>
      <w:r w:rsidRPr="00373FBD">
        <w:rPr>
          <w:rFonts w:ascii="Times New Roman" w:hAnsi="Times New Roman" w:cs="Times New Roman"/>
          <w:color w:val="000000"/>
          <w:sz w:val="28"/>
          <w:szCs w:val="28"/>
        </w:rPr>
        <w:t>державно-приватного партнерства</w:t>
      </w:r>
      <w:bookmarkEnd w:id="1"/>
      <w:bookmarkEnd w:id="2"/>
      <w:bookmarkEnd w:id="3"/>
      <w:r w:rsidRPr="00373FBD">
        <w:rPr>
          <w:rFonts w:ascii="Times New Roman" w:hAnsi="Times New Roman" w:cs="Times New Roman"/>
          <w:color w:val="000000"/>
          <w:sz w:val="28"/>
          <w:szCs w:val="28"/>
        </w:rPr>
        <w:t>, методичне забезпечення реалізації пілотних проектів в рамках державно-приватного партнерства;</w:t>
      </w:r>
    </w:p>
    <w:p w:rsidR="001F574A" w:rsidRPr="00373FBD" w:rsidRDefault="001F574A" w:rsidP="002E4E62">
      <w:pPr>
        <w:pStyle w:val="HTML"/>
        <w:shd w:val="clear" w:color="auto" w:fill="FFFFFF"/>
        <w:ind w:firstLine="709"/>
        <w:jc w:val="both"/>
        <w:textAlignment w:val="baseline"/>
        <w:rPr>
          <w:rFonts w:ascii="Times New Roman" w:hAnsi="Times New Roman" w:cs="Times New Roman"/>
          <w:color w:val="000000"/>
          <w:sz w:val="28"/>
          <w:szCs w:val="28"/>
        </w:rPr>
      </w:pPr>
      <w:r w:rsidRPr="00373FBD">
        <w:rPr>
          <w:rFonts w:ascii="Times New Roman" w:hAnsi="Times New Roman" w:cs="Times New Roman"/>
          <w:color w:val="000000"/>
          <w:sz w:val="28"/>
          <w:szCs w:val="28"/>
        </w:rPr>
        <w:t xml:space="preserve">розроблення та впровадження механізмів стимулювання розвитку </w:t>
      </w:r>
      <w:bookmarkStart w:id="4" w:name="OLE_LINK86"/>
      <w:bookmarkStart w:id="5" w:name="OLE_LINK87"/>
      <w:r w:rsidRPr="00373FBD">
        <w:rPr>
          <w:rFonts w:ascii="Times New Roman" w:hAnsi="Times New Roman" w:cs="Times New Roman"/>
          <w:color w:val="000000"/>
          <w:sz w:val="28"/>
          <w:szCs w:val="28"/>
        </w:rPr>
        <w:t>міжмуніципального співробітництва, у тому числі шляхом об’єднання ресурсів територіальних громад, зокрема розроблення містами разом з прилеглими до них населеними пунктами спільних планів розвитку і реалізації ними спільних проектів;</w:t>
      </w:r>
    </w:p>
    <w:bookmarkEnd w:id="4"/>
    <w:bookmarkEnd w:id="5"/>
    <w:p w:rsidR="001F574A" w:rsidRPr="00373FBD" w:rsidRDefault="001F574A" w:rsidP="002E4E62">
      <w:pPr>
        <w:ind w:firstLine="709"/>
        <w:jc w:val="both"/>
        <w:rPr>
          <w:rFonts w:ascii="Times New Roman" w:hAnsi="Times New Roman"/>
          <w:bCs/>
          <w:color w:val="000000"/>
          <w:sz w:val="28"/>
          <w:szCs w:val="28"/>
          <w:lang w:val="uk-UA"/>
        </w:rPr>
      </w:pPr>
      <w:r w:rsidRPr="00373FBD">
        <w:rPr>
          <w:rFonts w:ascii="Times New Roman" w:hAnsi="Times New Roman"/>
          <w:bCs/>
          <w:color w:val="000000"/>
          <w:sz w:val="28"/>
          <w:szCs w:val="28"/>
          <w:lang w:val="uk-UA"/>
        </w:rPr>
        <w:t xml:space="preserve">проведення моніторингу потреб підприємств у інноваціях, наявних у наукових і конструкторських  установах розробок, призначених для продажу і створення інформаційного каталогу інновацій на основі зв’язку </w:t>
      </w:r>
      <w:proofErr w:type="spellStart"/>
      <w:r w:rsidRPr="00373FBD">
        <w:rPr>
          <w:rFonts w:ascii="Times New Roman" w:hAnsi="Times New Roman"/>
          <w:bCs/>
          <w:color w:val="000000"/>
          <w:sz w:val="28"/>
          <w:szCs w:val="28"/>
          <w:lang w:val="uk-UA"/>
        </w:rPr>
        <w:t>„попит-пропозиція”</w:t>
      </w:r>
      <w:proofErr w:type="spellEnd"/>
      <w:r w:rsidRPr="00373FBD">
        <w:rPr>
          <w:rFonts w:ascii="Times New Roman" w:hAnsi="Times New Roman"/>
          <w:bCs/>
          <w:color w:val="000000"/>
          <w:sz w:val="28"/>
          <w:szCs w:val="28"/>
          <w:lang w:val="uk-UA"/>
        </w:rPr>
        <w:t>;</w:t>
      </w:r>
    </w:p>
    <w:p w:rsidR="001F574A" w:rsidRPr="00373FBD" w:rsidRDefault="001F574A" w:rsidP="002E4E62">
      <w:pPr>
        <w:pStyle w:val="af7"/>
        <w:tabs>
          <w:tab w:val="left" w:pos="-2694"/>
          <w:tab w:val="left" w:pos="252"/>
          <w:tab w:val="left" w:pos="720"/>
        </w:tabs>
        <w:spacing w:after="0" w:line="240" w:lineRule="auto"/>
        <w:ind w:left="0" w:firstLine="709"/>
        <w:jc w:val="both"/>
        <w:rPr>
          <w:rFonts w:ascii="Times New Roman" w:hAnsi="Times New Roman"/>
          <w:color w:val="000000"/>
          <w:sz w:val="28"/>
          <w:szCs w:val="28"/>
          <w:lang w:val="uk-UA" w:eastAsia="uk-UA"/>
        </w:rPr>
      </w:pPr>
      <w:r w:rsidRPr="00373FBD">
        <w:rPr>
          <w:rFonts w:ascii="Times New Roman" w:hAnsi="Times New Roman"/>
          <w:color w:val="000000"/>
          <w:sz w:val="28"/>
          <w:szCs w:val="28"/>
          <w:lang w:val="uk-UA" w:eastAsia="uk-UA"/>
        </w:rPr>
        <w:t>розвиток інноваційної інфраструктури для підтримки суб’єктів господарювання, які впроваджують проекти інноваційного спрямування шляхом створення та розвиток мережі центрів трансферу технологій та бізнес-інкубаторів, в тому числі у вищих навчальних закладах;</w:t>
      </w:r>
    </w:p>
    <w:p w:rsidR="001F574A" w:rsidRPr="00373FBD" w:rsidRDefault="001F574A" w:rsidP="002E4E62">
      <w:pPr>
        <w:pStyle w:val="af7"/>
        <w:tabs>
          <w:tab w:val="left" w:pos="-2694"/>
          <w:tab w:val="left" w:pos="252"/>
          <w:tab w:val="left" w:pos="720"/>
        </w:tabs>
        <w:spacing w:after="0" w:line="240" w:lineRule="auto"/>
        <w:ind w:left="0" w:firstLine="709"/>
        <w:jc w:val="both"/>
        <w:rPr>
          <w:rFonts w:ascii="Times New Roman" w:hAnsi="Times New Roman"/>
          <w:color w:val="000000"/>
          <w:sz w:val="28"/>
          <w:szCs w:val="28"/>
          <w:lang w:val="uk-UA" w:eastAsia="uk-UA"/>
        </w:rPr>
      </w:pPr>
      <w:r w:rsidRPr="00373FBD">
        <w:rPr>
          <w:rFonts w:ascii="Times New Roman" w:hAnsi="Times New Roman"/>
          <w:color w:val="000000"/>
          <w:sz w:val="28"/>
          <w:szCs w:val="28"/>
          <w:lang w:val="uk-UA" w:eastAsia="uk-UA"/>
        </w:rPr>
        <w:t>формування ефективного організаційного та фінансового механізму підтримки і розвитку наукової і інноваційної діяльності за рахунок фінансово-кредитної допомоги суб’єктам господарювання, які реалізують інвестиційні проекти інноваційного спрямування;</w:t>
      </w:r>
    </w:p>
    <w:p w:rsidR="001F574A" w:rsidRPr="00373FBD" w:rsidRDefault="001F574A" w:rsidP="002E4E62">
      <w:pPr>
        <w:tabs>
          <w:tab w:val="left" w:pos="1418"/>
        </w:tabs>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створення наукової бази інноваційного розвитку та дієвої системи сприяння трансферу технологій шляхом надання підтримки щодо запровадження в практику новітніх наукових проектів;</w:t>
      </w:r>
    </w:p>
    <w:p w:rsidR="001F574A" w:rsidRPr="00373FBD" w:rsidRDefault="001F574A" w:rsidP="002E4E62">
      <w:pPr>
        <w:ind w:firstLine="709"/>
        <w:jc w:val="both"/>
        <w:rPr>
          <w:rFonts w:ascii="Times New Roman" w:hAnsi="Times New Roman"/>
          <w:bCs/>
          <w:color w:val="000000"/>
          <w:sz w:val="28"/>
          <w:szCs w:val="28"/>
          <w:lang w:val="uk-UA"/>
        </w:rPr>
      </w:pPr>
      <w:r w:rsidRPr="00373FBD">
        <w:rPr>
          <w:rFonts w:ascii="Times New Roman" w:hAnsi="Times New Roman"/>
          <w:bCs/>
          <w:color w:val="000000"/>
          <w:sz w:val="28"/>
          <w:szCs w:val="28"/>
          <w:lang w:val="uk-UA"/>
        </w:rPr>
        <w:t>спр</w:t>
      </w:r>
      <w:r w:rsidR="004913AB" w:rsidRPr="00373FBD">
        <w:rPr>
          <w:rFonts w:ascii="Times New Roman" w:hAnsi="Times New Roman"/>
          <w:bCs/>
          <w:color w:val="000000"/>
          <w:sz w:val="28"/>
          <w:szCs w:val="28"/>
          <w:lang w:val="uk-UA"/>
        </w:rPr>
        <w:t>ияння формуванню дієвої мережі «освіта-наука-виробництво»</w:t>
      </w:r>
      <w:r w:rsidRPr="00373FBD">
        <w:rPr>
          <w:rFonts w:ascii="Times New Roman" w:hAnsi="Times New Roman"/>
          <w:bCs/>
          <w:color w:val="000000"/>
          <w:sz w:val="28"/>
          <w:szCs w:val="28"/>
          <w:lang w:val="uk-UA"/>
        </w:rPr>
        <w:t>, підтримуючих інноваційних центрів, центрів трансферту технологій та інших форм об’єднань зусиль науки, освіти, виробн</w:t>
      </w:r>
      <w:r w:rsidR="004913AB" w:rsidRPr="00373FBD">
        <w:rPr>
          <w:rFonts w:ascii="Times New Roman" w:hAnsi="Times New Roman"/>
          <w:bCs/>
          <w:color w:val="000000"/>
          <w:sz w:val="28"/>
          <w:szCs w:val="28"/>
          <w:lang w:val="uk-UA"/>
        </w:rPr>
        <w:t>ицтва та фінансового капіталу (у</w:t>
      </w:r>
      <w:r w:rsidRPr="00373FBD">
        <w:rPr>
          <w:rFonts w:ascii="Times New Roman" w:hAnsi="Times New Roman"/>
          <w:bCs/>
          <w:color w:val="000000"/>
          <w:sz w:val="28"/>
          <w:szCs w:val="28"/>
          <w:lang w:val="uk-UA"/>
        </w:rPr>
        <w:t xml:space="preserve"> т.ч. залучаючи малий та середній бізнес);</w:t>
      </w:r>
    </w:p>
    <w:p w:rsidR="001F574A" w:rsidRPr="00373FBD" w:rsidRDefault="001F574A" w:rsidP="002E4E62">
      <w:pPr>
        <w:ind w:firstLine="709"/>
        <w:jc w:val="both"/>
        <w:rPr>
          <w:rFonts w:ascii="Times New Roman" w:hAnsi="Times New Roman"/>
          <w:sz w:val="28"/>
          <w:szCs w:val="28"/>
          <w:lang w:val="uk-UA"/>
        </w:rPr>
      </w:pPr>
      <w:r w:rsidRPr="00373FBD">
        <w:rPr>
          <w:rFonts w:ascii="Times New Roman" w:hAnsi="Times New Roman"/>
          <w:sz w:val="28"/>
          <w:szCs w:val="28"/>
          <w:lang w:val="uk-UA"/>
        </w:rPr>
        <w:t xml:space="preserve">реалізація програм </w:t>
      </w:r>
      <w:r w:rsidR="004913AB" w:rsidRPr="00373FBD">
        <w:rPr>
          <w:rFonts w:ascii="Times New Roman" w:hAnsi="Times New Roman"/>
          <w:sz w:val="28"/>
          <w:szCs w:val="28"/>
          <w:lang w:val="uk-UA"/>
        </w:rPr>
        <w:t>з управління</w:t>
      </w:r>
      <w:r w:rsidRPr="00373FBD">
        <w:rPr>
          <w:rFonts w:ascii="Times New Roman" w:hAnsi="Times New Roman"/>
          <w:sz w:val="28"/>
          <w:szCs w:val="28"/>
          <w:lang w:val="uk-UA"/>
        </w:rPr>
        <w:t xml:space="preserve"> трудовими ресурсами і трудовою міграцією</w:t>
      </w:r>
      <w:r w:rsidR="00333469" w:rsidRPr="00373FBD">
        <w:rPr>
          <w:rFonts w:ascii="Times New Roman" w:hAnsi="Times New Roman"/>
          <w:sz w:val="28"/>
          <w:szCs w:val="28"/>
          <w:lang w:val="uk-UA"/>
        </w:rPr>
        <w:t>.</w:t>
      </w:r>
    </w:p>
    <w:p w:rsidR="001F574A" w:rsidRPr="00373FBD" w:rsidRDefault="001F574A" w:rsidP="002E4E62">
      <w:pPr>
        <w:ind w:firstLine="709"/>
        <w:jc w:val="both"/>
        <w:rPr>
          <w:rFonts w:ascii="Times New Roman" w:hAnsi="Times New Roman"/>
          <w:b/>
          <w:sz w:val="28"/>
          <w:szCs w:val="28"/>
          <w:lang w:val="uk-UA"/>
        </w:rPr>
      </w:pPr>
      <w:r w:rsidRPr="00373FBD">
        <w:rPr>
          <w:rFonts w:ascii="Times New Roman" w:hAnsi="Times New Roman"/>
          <w:b/>
          <w:sz w:val="28"/>
          <w:szCs w:val="28"/>
          <w:lang w:val="uk-UA"/>
        </w:rPr>
        <w:t>Підтримка  інтегр</w:t>
      </w:r>
      <w:r w:rsidR="00333469" w:rsidRPr="00373FBD">
        <w:rPr>
          <w:rFonts w:ascii="Times New Roman" w:hAnsi="Times New Roman"/>
          <w:b/>
          <w:sz w:val="28"/>
          <w:szCs w:val="28"/>
          <w:lang w:val="uk-UA"/>
        </w:rPr>
        <w:t>ації  міст, сіл і територій може</w:t>
      </w:r>
      <w:r w:rsidR="004913AB" w:rsidRPr="00373FBD">
        <w:rPr>
          <w:rFonts w:ascii="Times New Roman" w:hAnsi="Times New Roman"/>
          <w:b/>
          <w:sz w:val="28"/>
          <w:szCs w:val="28"/>
          <w:lang w:val="uk-UA"/>
        </w:rPr>
        <w:t xml:space="preserve"> бути здійснена</w:t>
      </w:r>
      <w:r w:rsidRPr="00373FBD">
        <w:rPr>
          <w:rFonts w:ascii="Times New Roman" w:hAnsi="Times New Roman"/>
          <w:b/>
          <w:sz w:val="28"/>
          <w:szCs w:val="28"/>
          <w:lang w:val="uk-UA"/>
        </w:rPr>
        <w:t xml:space="preserve"> через: </w:t>
      </w:r>
    </w:p>
    <w:p w:rsidR="0009408E" w:rsidRPr="00373FBD" w:rsidRDefault="0009408E" w:rsidP="002E4E62">
      <w:pPr>
        <w:pStyle w:val="af7"/>
        <w:tabs>
          <w:tab w:val="left" w:pos="357"/>
        </w:tabs>
        <w:spacing w:after="0" w:line="240" w:lineRule="auto"/>
        <w:ind w:left="0" w:firstLine="709"/>
        <w:jc w:val="both"/>
        <w:rPr>
          <w:rFonts w:ascii="Times New Roman" w:hAnsi="Times New Roman"/>
          <w:color w:val="000000"/>
          <w:sz w:val="28"/>
          <w:szCs w:val="28"/>
          <w:lang w:val="uk-UA" w:eastAsia="uk-UA"/>
        </w:rPr>
      </w:pPr>
      <w:r w:rsidRPr="00373FBD">
        <w:rPr>
          <w:rFonts w:ascii="Times New Roman" w:hAnsi="Times New Roman"/>
          <w:color w:val="000000"/>
          <w:sz w:val="28"/>
          <w:szCs w:val="28"/>
          <w:lang w:val="uk-UA" w:eastAsia="uk-UA"/>
        </w:rPr>
        <w:t>добровільне об’єднання територіальних громад сіл, селищ, міст, фінансову підтримку добровільного об’єднання територіальних громад сіл, селищ, міст шляхом надання об’єднаній територіальній громаді коштів у вигляді субвенцій на формування відповідної інфраструктури згідно з планом соціально-економічного розвитку такої територіальної громади;</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lastRenderedPageBreak/>
        <w:t>оптимізацію і підвищення ефективності соціального захисту найбільш вразливих верств населення, насамперед у найменш розвинутих і малонаселених територіях</w:t>
      </w:r>
      <w:r w:rsidR="0009408E" w:rsidRPr="00373FBD">
        <w:rPr>
          <w:rFonts w:ascii="Times New Roman" w:hAnsi="Times New Roman"/>
          <w:color w:val="000000"/>
          <w:sz w:val="28"/>
          <w:szCs w:val="28"/>
          <w:lang w:val="uk-UA"/>
        </w:rPr>
        <w:t>;</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створення умов для підвищення мобільності населення у зв’язку з низьким потенціалом ринку праці міст;</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підтримку сільських територій з низьким рівнем доступу жителів до основних публічних послуг, що є наслідком депресивного розвитку території;</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 xml:space="preserve">створення умов для підвищення мобільності населення з проблемами розвитку та </w:t>
      </w:r>
      <w:r w:rsidR="00333469" w:rsidRPr="00373FBD">
        <w:rPr>
          <w:rFonts w:ascii="Times New Roman" w:hAnsi="Times New Roman"/>
          <w:color w:val="000000"/>
          <w:sz w:val="28"/>
          <w:szCs w:val="28"/>
          <w:lang w:val="uk-UA"/>
        </w:rPr>
        <w:t>низьким потенціалом ринку праці.</w:t>
      </w:r>
    </w:p>
    <w:p w:rsidR="001F574A" w:rsidRPr="00373FBD" w:rsidRDefault="001F574A" w:rsidP="002E4E62">
      <w:pPr>
        <w:ind w:firstLine="709"/>
        <w:jc w:val="both"/>
        <w:rPr>
          <w:rFonts w:ascii="Times New Roman" w:hAnsi="Times New Roman"/>
          <w:b/>
          <w:sz w:val="28"/>
          <w:szCs w:val="28"/>
          <w:lang w:val="uk-UA"/>
        </w:rPr>
      </w:pPr>
      <w:r w:rsidRPr="00373FBD">
        <w:rPr>
          <w:rFonts w:ascii="Times New Roman" w:hAnsi="Times New Roman"/>
          <w:b/>
          <w:sz w:val="28"/>
          <w:szCs w:val="28"/>
          <w:lang w:val="uk-UA"/>
        </w:rPr>
        <w:t xml:space="preserve">Конкурентоспроможність області має ґрунтуватися на:  </w:t>
      </w:r>
    </w:p>
    <w:p w:rsidR="001F574A" w:rsidRPr="00373FBD" w:rsidRDefault="001F574A" w:rsidP="002E4E6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формуванні інноваційної інфраструктури міст, зокрема створенн</w:t>
      </w:r>
      <w:r w:rsidR="004913AB" w:rsidRPr="00373FBD">
        <w:rPr>
          <w:rFonts w:ascii="Times New Roman" w:hAnsi="Times New Roman"/>
          <w:color w:val="000000"/>
          <w:sz w:val="28"/>
          <w:szCs w:val="28"/>
          <w:lang w:val="uk-UA"/>
        </w:rPr>
        <w:t>і</w:t>
      </w:r>
      <w:r w:rsidRPr="00373FBD">
        <w:rPr>
          <w:rFonts w:ascii="Times New Roman" w:hAnsi="Times New Roman"/>
          <w:color w:val="000000"/>
          <w:sz w:val="28"/>
          <w:szCs w:val="28"/>
          <w:lang w:val="uk-UA"/>
        </w:rPr>
        <w:t xml:space="preserve"> технополісів та технопарків, які є одними з ключових рушіїв конкурентоспроможної економік</w:t>
      </w:r>
      <w:r w:rsidR="00333469" w:rsidRPr="00373FBD">
        <w:rPr>
          <w:rFonts w:ascii="Times New Roman" w:hAnsi="Times New Roman"/>
          <w:color w:val="000000"/>
          <w:sz w:val="28"/>
          <w:szCs w:val="28"/>
          <w:lang w:val="uk-UA"/>
        </w:rPr>
        <w:t>и</w:t>
      </w:r>
      <w:r w:rsidRPr="00373FBD">
        <w:rPr>
          <w:rFonts w:ascii="Times New Roman" w:hAnsi="Times New Roman"/>
          <w:color w:val="000000"/>
          <w:sz w:val="28"/>
          <w:szCs w:val="28"/>
          <w:lang w:val="uk-UA"/>
        </w:rPr>
        <w:t>;</w:t>
      </w:r>
    </w:p>
    <w:p w:rsidR="001F574A" w:rsidRPr="00373FBD" w:rsidRDefault="001F574A" w:rsidP="002E4E62">
      <w:pPr>
        <w:tabs>
          <w:tab w:val="left" w:pos="851"/>
          <w:tab w:val="left" w:pos="993"/>
        </w:tabs>
        <w:autoSpaceDE w:val="0"/>
        <w:autoSpaceDN w:val="0"/>
        <w:ind w:firstLine="709"/>
        <w:jc w:val="both"/>
        <w:rPr>
          <w:rFonts w:ascii="Times New Roman" w:hAnsi="Times New Roman"/>
          <w:sz w:val="28"/>
          <w:szCs w:val="28"/>
          <w:lang w:val="uk-UA"/>
        </w:rPr>
      </w:pPr>
      <w:r w:rsidRPr="00373FBD">
        <w:rPr>
          <w:rFonts w:ascii="Times New Roman" w:hAnsi="Times New Roman"/>
          <w:sz w:val="28"/>
          <w:szCs w:val="28"/>
          <w:lang w:val="uk-UA"/>
        </w:rPr>
        <w:t>вдосконаленн</w:t>
      </w:r>
      <w:r w:rsidR="004913AB" w:rsidRPr="00373FBD">
        <w:rPr>
          <w:rFonts w:ascii="Times New Roman" w:hAnsi="Times New Roman"/>
          <w:sz w:val="28"/>
          <w:szCs w:val="28"/>
          <w:lang w:val="uk-UA"/>
        </w:rPr>
        <w:t>і</w:t>
      </w:r>
      <w:r w:rsidRPr="00373FBD">
        <w:rPr>
          <w:rFonts w:ascii="Times New Roman" w:hAnsi="Times New Roman"/>
          <w:sz w:val="28"/>
          <w:szCs w:val="28"/>
          <w:lang w:val="uk-UA"/>
        </w:rPr>
        <w:t xml:space="preserve"> форм ефективної співпраці у сфері стандартизації, метрології і сертифікації; </w:t>
      </w:r>
    </w:p>
    <w:p w:rsidR="001F574A" w:rsidRPr="00373FBD" w:rsidRDefault="004913AB" w:rsidP="002E4E62">
      <w:pPr>
        <w:ind w:firstLine="709"/>
        <w:jc w:val="both"/>
        <w:rPr>
          <w:rFonts w:ascii="Times New Roman" w:hAnsi="Times New Roman"/>
          <w:bCs/>
          <w:color w:val="000000"/>
          <w:sz w:val="28"/>
          <w:szCs w:val="28"/>
          <w:lang w:val="uk-UA"/>
        </w:rPr>
      </w:pPr>
      <w:r w:rsidRPr="00373FBD">
        <w:rPr>
          <w:rFonts w:ascii="Times New Roman" w:hAnsi="Times New Roman"/>
          <w:bCs/>
          <w:color w:val="000000"/>
          <w:sz w:val="28"/>
          <w:szCs w:val="28"/>
          <w:lang w:val="uk-UA"/>
        </w:rPr>
        <w:t>сприянні</w:t>
      </w:r>
      <w:r w:rsidR="001F574A" w:rsidRPr="00373FBD">
        <w:rPr>
          <w:rFonts w:ascii="Times New Roman" w:hAnsi="Times New Roman"/>
          <w:bCs/>
          <w:color w:val="000000"/>
          <w:sz w:val="28"/>
          <w:szCs w:val="28"/>
          <w:lang w:val="uk-UA"/>
        </w:rPr>
        <w:t xml:space="preserve"> впровадженню інновацій в </w:t>
      </w:r>
      <w:proofErr w:type="spellStart"/>
      <w:r w:rsidR="001F574A" w:rsidRPr="00373FBD">
        <w:rPr>
          <w:rFonts w:ascii="Times New Roman" w:hAnsi="Times New Roman"/>
          <w:bCs/>
          <w:color w:val="000000"/>
          <w:sz w:val="28"/>
          <w:szCs w:val="28"/>
          <w:lang w:val="uk-UA"/>
        </w:rPr>
        <w:t>енерго-</w:t>
      </w:r>
      <w:proofErr w:type="spellEnd"/>
      <w:r w:rsidR="001F574A" w:rsidRPr="00373FBD">
        <w:rPr>
          <w:rFonts w:ascii="Times New Roman" w:hAnsi="Times New Roman"/>
          <w:bCs/>
          <w:color w:val="000000"/>
          <w:sz w:val="28"/>
          <w:szCs w:val="28"/>
          <w:lang w:val="uk-UA"/>
        </w:rPr>
        <w:t xml:space="preserve"> та ресурсозберігаючих напрямах,</w:t>
      </w:r>
      <w:r w:rsidRPr="00373FBD">
        <w:rPr>
          <w:rFonts w:ascii="Times New Roman" w:hAnsi="Times New Roman"/>
          <w:bCs/>
          <w:color w:val="000000"/>
          <w:sz w:val="28"/>
          <w:szCs w:val="28"/>
          <w:lang w:val="uk-UA"/>
        </w:rPr>
        <w:t xml:space="preserve"> здійсненні розробок</w:t>
      </w:r>
      <w:r w:rsidR="001F574A" w:rsidRPr="00373FBD">
        <w:rPr>
          <w:rFonts w:ascii="Times New Roman" w:hAnsi="Times New Roman"/>
          <w:bCs/>
          <w:color w:val="000000"/>
          <w:sz w:val="28"/>
          <w:szCs w:val="28"/>
          <w:lang w:val="uk-UA"/>
        </w:rPr>
        <w:t xml:space="preserve"> та впровадж</w:t>
      </w:r>
      <w:r w:rsidRPr="00373FBD">
        <w:rPr>
          <w:rFonts w:ascii="Times New Roman" w:hAnsi="Times New Roman"/>
          <w:bCs/>
          <w:color w:val="000000"/>
          <w:sz w:val="28"/>
          <w:szCs w:val="28"/>
          <w:lang w:val="uk-UA"/>
        </w:rPr>
        <w:t>енні</w:t>
      </w:r>
      <w:r w:rsidR="001F574A" w:rsidRPr="00373FBD">
        <w:rPr>
          <w:rFonts w:ascii="Times New Roman" w:hAnsi="Times New Roman"/>
          <w:bCs/>
          <w:color w:val="000000"/>
          <w:sz w:val="28"/>
          <w:szCs w:val="28"/>
          <w:lang w:val="uk-UA"/>
        </w:rPr>
        <w:t xml:space="preserve"> програм вторинного використання ресурсів; </w:t>
      </w:r>
    </w:p>
    <w:p w:rsidR="001F574A" w:rsidRPr="00373FBD" w:rsidRDefault="004913AB"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зниженні</w:t>
      </w:r>
      <w:r w:rsidR="001F574A" w:rsidRPr="00373FBD">
        <w:rPr>
          <w:rFonts w:ascii="Times New Roman" w:hAnsi="Times New Roman"/>
          <w:color w:val="000000"/>
          <w:sz w:val="28"/>
          <w:szCs w:val="28"/>
          <w:lang w:val="uk-UA"/>
        </w:rPr>
        <w:t xml:space="preserve"> енергоємності у виробництві та </w:t>
      </w:r>
      <w:r w:rsidRPr="00373FBD">
        <w:rPr>
          <w:rFonts w:ascii="Times New Roman" w:hAnsi="Times New Roman"/>
          <w:color w:val="000000"/>
          <w:sz w:val="28"/>
          <w:szCs w:val="28"/>
          <w:lang w:val="uk-UA"/>
        </w:rPr>
        <w:t>зменшенні</w:t>
      </w:r>
      <w:r w:rsidR="001F574A" w:rsidRPr="00373FBD">
        <w:rPr>
          <w:rFonts w:ascii="Times New Roman" w:hAnsi="Times New Roman"/>
          <w:color w:val="000000"/>
          <w:sz w:val="28"/>
          <w:szCs w:val="28"/>
          <w:lang w:val="uk-UA"/>
        </w:rPr>
        <w:t xml:space="preserve"> втрат паливно-енергетичних ресурсів шляхом реалізації організаційних, технічних, технологічних та інших заходів, а саме: оновлення основних фондів, модернізації виробничих потужностей, запровадження </w:t>
      </w:r>
      <w:proofErr w:type="spellStart"/>
      <w:r w:rsidR="001F574A" w:rsidRPr="00373FBD">
        <w:rPr>
          <w:rFonts w:ascii="Times New Roman" w:hAnsi="Times New Roman"/>
          <w:color w:val="000000"/>
          <w:sz w:val="28"/>
          <w:szCs w:val="28"/>
          <w:lang w:val="uk-UA"/>
        </w:rPr>
        <w:t>енергоефективних</w:t>
      </w:r>
      <w:proofErr w:type="spellEnd"/>
      <w:r w:rsidR="001F574A" w:rsidRPr="00373FBD">
        <w:rPr>
          <w:rFonts w:ascii="Times New Roman" w:hAnsi="Times New Roman"/>
          <w:color w:val="000000"/>
          <w:sz w:val="28"/>
          <w:szCs w:val="28"/>
          <w:lang w:val="uk-UA"/>
        </w:rPr>
        <w:t xml:space="preserve"> технологій;</w:t>
      </w:r>
    </w:p>
    <w:p w:rsidR="001F574A" w:rsidRPr="00373FBD" w:rsidRDefault="004913AB" w:rsidP="002E4E62">
      <w:pPr>
        <w:ind w:firstLine="709"/>
        <w:jc w:val="both"/>
        <w:rPr>
          <w:rFonts w:ascii="Times New Roman" w:hAnsi="Times New Roman"/>
          <w:color w:val="000000"/>
          <w:sz w:val="28"/>
          <w:szCs w:val="28"/>
          <w:shd w:val="clear" w:color="auto" w:fill="FFFFFF"/>
          <w:lang w:val="uk-UA"/>
        </w:rPr>
      </w:pPr>
      <w:r w:rsidRPr="00373FBD">
        <w:rPr>
          <w:rFonts w:ascii="Times New Roman" w:hAnsi="Times New Roman"/>
          <w:color w:val="000000"/>
          <w:sz w:val="28"/>
          <w:szCs w:val="28"/>
          <w:lang w:val="uk-UA"/>
        </w:rPr>
        <w:t>підвищенні</w:t>
      </w:r>
      <w:r w:rsidR="001F574A" w:rsidRPr="00373FBD">
        <w:rPr>
          <w:rFonts w:ascii="Times New Roman" w:hAnsi="Times New Roman"/>
          <w:color w:val="000000"/>
          <w:sz w:val="28"/>
          <w:szCs w:val="28"/>
          <w:lang w:val="uk-UA"/>
        </w:rPr>
        <w:t xml:space="preserve"> рівня </w:t>
      </w:r>
      <w:proofErr w:type="spellStart"/>
      <w:r w:rsidR="001F574A" w:rsidRPr="00373FBD">
        <w:rPr>
          <w:rFonts w:ascii="Times New Roman" w:hAnsi="Times New Roman"/>
          <w:color w:val="000000"/>
          <w:sz w:val="28"/>
          <w:szCs w:val="28"/>
          <w:lang w:val="uk-UA"/>
        </w:rPr>
        <w:t>е</w:t>
      </w:r>
      <w:r w:rsidRPr="00373FBD">
        <w:rPr>
          <w:rFonts w:ascii="Times New Roman" w:hAnsi="Times New Roman"/>
          <w:color w:val="000000"/>
          <w:sz w:val="28"/>
          <w:szCs w:val="28"/>
          <w:lang w:val="uk-UA"/>
        </w:rPr>
        <w:t>нергоефективності</w:t>
      </w:r>
      <w:proofErr w:type="spellEnd"/>
      <w:r w:rsidRPr="00373FBD">
        <w:rPr>
          <w:rFonts w:ascii="Times New Roman" w:hAnsi="Times New Roman"/>
          <w:color w:val="000000"/>
          <w:sz w:val="28"/>
          <w:szCs w:val="28"/>
          <w:lang w:val="uk-UA"/>
        </w:rPr>
        <w:t>, збільшенні</w:t>
      </w:r>
      <w:r w:rsidR="001F574A" w:rsidRPr="00373FBD">
        <w:rPr>
          <w:rFonts w:ascii="Times New Roman" w:hAnsi="Times New Roman"/>
          <w:color w:val="000000"/>
          <w:sz w:val="28"/>
          <w:szCs w:val="28"/>
          <w:lang w:val="uk-UA"/>
        </w:rPr>
        <w:t xml:space="preserve"> частки енергії, отриманої з відновлюваних джерел, в кінцевому споживанні енергії у регіон</w:t>
      </w:r>
      <w:r w:rsidRPr="00373FBD">
        <w:rPr>
          <w:rFonts w:ascii="Times New Roman" w:hAnsi="Times New Roman"/>
          <w:color w:val="000000"/>
          <w:sz w:val="28"/>
          <w:szCs w:val="28"/>
          <w:lang w:val="uk-UA"/>
        </w:rPr>
        <w:t>і,</w:t>
      </w:r>
      <w:r w:rsidR="001F574A" w:rsidRPr="00373FBD">
        <w:rPr>
          <w:rFonts w:ascii="Times New Roman" w:hAnsi="Times New Roman"/>
          <w:color w:val="000000"/>
          <w:sz w:val="28"/>
          <w:szCs w:val="28"/>
          <w:lang w:val="uk-UA"/>
        </w:rPr>
        <w:t xml:space="preserve"> також </w:t>
      </w:r>
      <w:r w:rsidR="001F574A" w:rsidRPr="00373FBD">
        <w:rPr>
          <w:rFonts w:ascii="Times New Roman" w:hAnsi="Times New Roman"/>
          <w:color w:val="000000"/>
          <w:sz w:val="28"/>
          <w:szCs w:val="28"/>
          <w:shd w:val="clear" w:color="auto" w:fill="FFFFFF"/>
          <w:lang w:val="uk-UA"/>
        </w:rPr>
        <w:t xml:space="preserve">реалізації заходів, спрямованих на стимулювання населення до </w:t>
      </w:r>
      <w:proofErr w:type="spellStart"/>
      <w:r w:rsidR="001F574A" w:rsidRPr="00373FBD">
        <w:rPr>
          <w:rFonts w:ascii="Times New Roman" w:hAnsi="Times New Roman"/>
          <w:color w:val="000000"/>
          <w:sz w:val="28"/>
          <w:szCs w:val="28"/>
          <w:shd w:val="clear" w:color="auto" w:fill="FFFFFF"/>
          <w:lang w:val="uk-UA"/>
        </w:rPr>
        <w:t>енергоощад</w:t>
      </w:r>
      <w:r w:rsidR="00C918FF" w:rsidRPr="00373FBD">
        <w:rPr>
          <w:rFonts w:ascii="Times New Roman" w:hAnsi="Times New Roman"/>
          <w:color w:val="000000"/>
          <w:sz w:val="28"/>
          <w:szCs w:val="28"/>
          <w:shd w:val="clear" w:color="auto" w:fill="FFFFFF"/>
          <w:lang w:val="uk-UA"/>
        </w:rPr>
        <w:t>ження</w:t>
      </w:r>
      <w:proofErr w:type="spellEnd"/>
      <w:r w:rsidR="001F574A" w:rsidRPr="00373FBD">
        <w:rPr>
          <w:rFonts w:ascii="Times New Roman" w:hAnsi="Times New Roman"/>
          <w:color w:val="000000"/>
          <w:sz w:val="28"/>
          <w:szCs w:val="28"/>
          <w:shd w:val="clear" w:color="auto" w:fill="FFFFFF"/>
          <w:lang w:val="uk-UA"/>
        </w:rPr>
        <w:t xml:space="preserve">; </w:t>
      </w:r>
    </w:p>
    <w:p w:rsidR="001F574A" w:rsidRPr="00373FBD" w:rsidRDefault="00C918FF" w:rsidP="002E4E62">
      <w:pPr>
        <w:ind w:firstLine="709"/>
        <w:jc w:val="both"/>
        <w:rPr>
          <w:rFonts w:ascii="Times New Roman" w:hAnsi="Times New Roman"/>
          <w:color w:val="000000"/>
          <w:sz w:val="28"/>
          <w:szCs w:val="28"/>
          <w:lang w:val="uk-UA"/>
        </w:rPr>
      </w:pPr>
      <w:r w:rsidRPr="00373FBD">
        <w:rPr>
          <w:rFonts w:ascii="Times New Roman" w:hAnsi="Times New Roman"/>
          <w:bCs/>
          <w:color w:val="000000"/>
          <w:sz w:val="28"/>
          <w:szCs w:val="28"/>
          <w:lang w:val="uk-UA"/>
        </w:rPr>
        <w:t>забезпеченні</w:t>
      </w:r>
      <w:r w:rsidR="001F574A" w:rsidRPr="00373FBD">
        <w:rPr>
          <w:rFonts w:ascii="Times New Roman" w:hAnsi="Times New Roman"/>
          <w:bCs/>
          <w:color w:val="000000"/>
          <w:sz w:val="28"/>
          <w:szCs w:val="28"/>
          <w:lang w:val="uk-UA"/>
        </w:rPr>
        <w:t xml:space="preserve"> підтримки та розвитку інтелектуального і творчого потенціалу через систему освіти та навчання протягом життя;</w:t>
      </w:r>
    </w:p>
    <w:p w:rsidR="001F574A" w:rsidRPr="00373FBD" w:rsidRDefault="00C918FF"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впровадженні</w:t>
      </w:r>
      <w:r w:rsidR="001F574A" w:rsidRPr="00373FBD">
        <w:rPr>
          <w:rFonts w:ascii="Times New Roman" w:hAnsi="Times New Roman"/>
          <w:color w:val="000000"/>
          <w:sz w:val="28"/>
          <w:szCs w:val="28"/>
          <w:lang w:val="uk-UA"/>
        </w:rPr>
        <w:t xml:space="preserve"> системи стратегічного планування потреб економіки в кадрах </w:t>
      </w:r>
      <w:r w:rsidRPr="00373FBD">
        <w:rPr>
          <w:rFonts w:ascii="Times New Roman" w:hAnsi="Times New Roman"/>
          <w:color w:val="000000"/>
          <w:sz w:val="28"/>
          <w:szCs w:val="28"/>
          <w:lang w:val="uk-UA"/>
        </w:rPr>
        <w:t>у професійно-кваліфікаційному</w:t>
      </w:r>
      <w:r w:rsidR="001F574A" w:rsidRPr="00373FBD">
        <w:rPr>
          <w:rFonts w:ascii="Times New Roman" w:hAnsi="Times New Roman"/>
          <w:color w:val="000000"/>
          <w:sz w:val="28"/>
          <w:szCs w:val="28"/>
          <w:lang w:val="uk-UA"/>
        </w:rPr>
        <w:t xml:space="preserve"> розрізі</w:t>
      </w:r>
      <w:r w:rsidRPr="00373FBD">
        <w:rPr>
          <w:rFonts w:ascii="Times New Roman" w:hAnsi="Times New Roman"/>
          <w:color w:val="000000"/>
          <w:sz w:val="28"/>
          <w:szCs w:val="28"/>
          <w:lang w:val="uk-UA"/>
        </w:rPr>
        <w:t xml:space="preserve"> та видів економічної діяльності</w:t>
      </w:r>
      <w:r w:rsidR="001F574A" w:rsidRPr="00373FBD">
        <w:rPr>
          <w:rFonts w:ascii="Times New Roman" w:hAnsi="Times New Roman"/>
          <w:color w:val="000000"/>
          <w:sz w:val="28"/>
          <w:szCs w:val="28"/>
          <w:lang w:val="uk-UA"/>
        </w:rPr>
        <w:t>;</w:t>
      </w:r>
    </w:p>
    <w:p w:rsidR="001F574A" w:rsidRPr="00373FBD" w:rsidRDefault="00C918FF"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 xml:space="preserve">розвитку </w:t>
      </w:r>
      <w:r w:rsidR="001F574A" w:rsidRPr="00373FBD">
        <w:rPr>
          <w:rFonts w:ascii="Times New Roman" w:hAnsi="Times New Roman"/>
          <w:color w:val="000000"/>
          <w:sz w:val="28"/>
          <w:szCs w:val="28"/>
          <w:lang w:val="uk-UA"/>
        </w:rPr>
        <w:t>підприємницт</w:t>
      </w:r>
      <w:r w:rsidRPr="00373FBD">
        <w:rPr>
          <w:rFonts w:ascii="Times New Roman" w:hAnsi="Times New Roman"/>
          <w:color w:val="000000"/>
          <w:sz w:val="28"/>
          <w:szCs w:val="28"/>
          <w:lang w:val="uk-UA"/>
        </w:rPr>
        <w:t>ва, створенні</w:t>
      </w:r>
      <w:r w:rsidR="001F574A" w:rsidRPr="00373FBD">
        <w:rPr>
          <w:rFonts w:ascii="Times New Roman" w:hAnsi="Times New Roman"/>
          <w:color w:val="000000"/>
          <w:sz w:val="28"/>
          <w:szCs w:val="28"/>
          <w:lang w:val="uk-UA"/>
        </w:rPr>
        <w:t xml:space="preserve"> нових підприємств, що орієнтуються на місцеві джерела сировини, забезпечують</w:t>
      </w:r>
      <w:r w:rsidRPr="00373FBD">
        <w:rPr>
          <w:rFonts w:ascii="Times New Roman" w:hAnsi="Times New Roman"/>
          <w:color w:val="000000"/>
          <w:sz w:val="28"/>
          <w:szCs w:val="28"/>
          <w:lang w:val="uk-UA"/>
        </w:rPr>
        <w:t>,</w:t>
      </w:r>
      <w:r w:rsidR="001F574A" w:rsidRPr="00373FBD">
        <w:rPr>
          <w:rFonts w:ascii="Times New Roman" w:hAnsi="Times New Roman"/>
          <w:color w:val="000000"/>
          <w:sz w:val="28"/>
          <w:szCs w:val="28"/>
          <w:lang w:val="uk-UA"/>
        </w:rPr>
        <w:t xml:space="preserve"> насамперед</w:t>
      </w:r>
      <w:r w:rsidRPr="00373FBD">
        <w:rPr>
          <w:rFonts w:ascii="Times New Roman" w:hAnsi="Times New Roman"/>
          <w:color w:val="000000"/>
          <w:sz w:val="28"/>
          <w:szCs w:val="28"/>
          <w:lang w:val="uk-UA"/>
        </w:rPr>
        <w:t>,</w:t>
      </w:r>
      <w:r w:rsidR="001F574A" w:rsidRPr="00373FBD">
        <w:rPr>
          <w:rFonts w:ascii="Times New Roman" w:hAnsi="Times New Roman"/>
          <w:color w:val="000000"/>
          <w:sz w:val="28"/>
          <w:szCs w:val="28"/>
          <w:lang w:val="uk-UA"/>
        </w:rPr>
        <w:t xml:space="preserve"> потреби внутрішнього ринку;</w:t>
      </w:r>
    </w:p>
    <w:p w:rsidR="001F574A" w:rsidRPr="00373FBD" w:rsidRDefault="00C918FF"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запровадженні й використанні</w:t>
      </w:r>
      <w:r w:rsidR="001F574A" w:rsidRPr="00373FBD">
        <w:rPr>
          <w:rFonts w:ascii="Times New Roman" w:hAnsi="Times New Roman"/>
          <w:color w:val="000000"/>
          <w:sz w:val="28"/>
          <w:szCs w:val="28"/>
          <w:lang w:val="uk-UA"/>
        </w:rPr>
        <w:t xml:space="preserve"> різноманітних інструментів та механізмів стимулювання місцевого економічного розвитку (у т.ч. програм соціально-економічного розвитку, кластерів, національних проектів, механізмів державно-приватного партнерства та інше);</w:t>
      </w:r>
    </w:p>
    <w:p w:rsidR="001F574A" w:rsidRPr="00373FBD" w:rsidRDefault="00C918FF" w:rsidP="002E4E62">
      <w:pPr>
        <w:ind w:firstLine="709"/>
        <w:jc w:val="both"/>
        <w:outlineLvl w:val="0"/>
        <w:rPr>
          <w:rFonts w:ascii="Times New Roman" w:hAnsi="Times New Roman"/>
          <w:bCs/>
          <w:color w:val="000000"/>
          <w:sz w:val="28"/>
          <w:szCs w:val="28"/>
          <w:lang w:val="uk-UA"/>
        </w:rPr>
      </w:pPr>
      <w:r w:rsidRPr="00373FBD">
        <w:rPr>
          <w:rFonts w:ascii="Times New Roman" w:hAnsi="Times New Roman"/>
          <w:color w:val="000000"/>
          <w:sz w:val="28"/>
          <w:szCs w:val="28"/>
          <w:lang w:val="uk-UA"/>
        </w:rPr>
        <w:t>підвищенні</w:t>
      </w:r>
      <w:r w:rsidR="001F574A" w:rsidRPr="00373FBD">
        <w:rPr>
          <w:rFonts w:ascii="Times New Roman" w:hAnsi="Times New Roman"/>
          <w:color w:val="000000"/>
          <w:sz w:val="28"/>
          <w:szCs w:val="28"/>
          <w:lang w:val="uk-UA"/>
        </w:rPr>
        <w:t xml:space="preserve"> конк</w:t>
      </w:r>
      <w:r w:rsidRPr="00373FBD">
        <w:rPr>
          <w:rFonts w:ascii="Times New Roman" w:hAnsi="Times New Roman"/>
          <w:color w:val="000000"/>
          <w:sz w:val="28"/>
          <w:szCs w:val="28"/>
          <w:lang w:val="uk-UA"/>
        </w:rPr>
        <w:t>урентоспроможності та розширенні</w:t>
      </w:r>
      <w:r w:rsidR="001F574A" w:rsidRPr="00373FBD">
        <w:rPr>
          <w:rFonts w:ascii="Times New Roman" w:hAnsi="Times New Roman"/>
          <w:color w:val="000000"/>
          <w:sz w:val="28"/>
          <w:szCs w:val="28"/>
          <w:lang w:val="uk-UA"/>
        </w:rPr>
        <w:t xml:space="preserve"> ринків збуту підприємств шляхом переорієнтації виробництва на замкнені технологічні цикли виробництва товарів кінцевого споживання для внутрішнього ринку та ринків третіх країн;</w:t>
      </w:r>
    </w:p>
    <w:p w:rsidR="001F574A" w:rsidRPr="00373FBD" w:rsidRDefault="00C918FF" w:rsidP="002E4E62">
      <w:pPr>
        <w:tabs>
          <w:tab w:val="left" w:pos="851"/>
          <w:tab w:val="left" w:pos="993"/>
        </w:tabs>
        <w:ind w:firstLine="709"/>
        <w:jc w:val="both"/>
        <w:rPr>
          <w:rFonts w:ascii="Times New Roman" w:hAnsi="Times New Roman"/>
          <w:sz w:val="28"/>
          <w:szCs w:val="28"/>
          <w:lang w:val="uk-UA"/>
        </w:rPr>
      </w:pPr>
      <w:r w:rsidRPr="00373FBD">
        <w:rPr>
          <w:rFonts w:ascii="Times New Roman" w:hAnsi="Times New Roman"/>
          <w:sz w:val="28"/>
          <w:szCs w:val="28"/>
          <w:lang w:val="uk-UA"/>
        </w:rPr>
        <w:t>використанні</w:t>
      </w:r>
      <w:r w:rsidR="001F574A" w:rsidRPr="00373FBD">
        <w:rPr>
          <w:rFonts w:ascii="Times New Roman" w:hAnsi="Times New Roman"/>
          <w:sz w:val="28"/>
          <w:szCs w:val="28"/>
          <w:lang w:val="uk-UA"/>
        </w:rPr>
        <w:t xml:space="preserve"> світового досвіду з реструктуризації і технічного переозброєння підприємств промислового виробництва</w:t>
      </w:r>
      <w:r w:rsidR="00333469" w:rsidRPr="00373FBD">
        <w:rPr>
          <w:rFonts w:ascii="Times New Roman" w:hAnsi="Times New Roman"/>
          <w:sz w:val="28"/>
          <w:szCs w:val="28"/>
          <w:lang w:val="uk-UA"/>
        </w:rPr>
        <w:t>.</w:t>
      </w:r>
    </w:p>
    <w:p w:rsidR="00471D5E" w:rsidRDefault="00471D5E" w:rsidP="002E4E62">
      <w:pPr>
        <w:ind w:firstLine="709"/>
        <w:jc w:val="both"/>
        <w:rPr>
          <w:rFonts w:ascii="Times New Roman" w:hAnsi="Times New Roman"/>
          <w:b/>
          <w:sz w:val="28"/>
          <w:szCs w:val="28"/>
          <w:lang w:val="uk-UA"/>
        </w:rPr>
      </w:pPr>
    </w:p>
    <w:p w:rsidR="00207328" w:rsidRPr="00373FBD" w:rsidRDefault="00333469" w:rsidP="002E4E62">
      <w:pPr>
        <w:ind w:firstLine="709"/>
        <w:jc w:val="both"/>
        <w:rPr>
          <w:rFonts w:ascii="Times New Roman" w:hAnsi="Times New Roman"/>
          <w:b/>
          <w:sz w:val="28"/>
          <w:szCs w:val="28"/>
          <w:lang w:val="uk-UA"/>
        </w:rPr>
      </w:pPr>
      <w:r w:rsidRPr="00373FBD">
        <w:rPr>
          <w:rFonts w:ascii="Times New Roman" w:hAnsi="Times New Roman"/>
          <w:b/>
          <w:sz w:val="28"/>
          <w:szCs w:val="28"/>
          <w:lang w:val="uk-UA"/>
        </w:rPr>
        <w:lastRenderedPageBreak/>
        <w:t>Р</w:t>
      </w:r>
      <w:r w:rsidR="00207328" w:rsidRPr="00373FBD">
        <w:rPr>
          <w:rFonts w:ascii="Times New Roman" w:hAnsi="Times New Roman"/>
          <w:b/>
          <w:sz w:val="28"/>
          <w:szCs w:val="28"/>
          <w:lang w:val="uk-UA"/>
        </w:rPr>
        <w:t>озвиток сільської місцевості:</w:t>
      </w:r>
    </w:p>
    <w:p w:rsidR="00207328" w:rsidRPr="00373FBD" w:rsidRDefault="00207328" w:rsidP="002E4E62">
      <w:pPr>
        <w:ind w:firstLine="709"/>
        <w:jc w:val="both"/>
        <w:rPr>
          <w:rFonts w:ascii="Times New Roman" w:hAnsi="Times New Roman"/>
          <w:bCs/>
          <w:color w:val="000000"/>
          <w:sz w:val="28"/>
          <w:szCs w:val="28"/>
          <w:lang w:val="uk-UA"/>
        </w:rPr>
      </w:pPr>
      <w:r w:rsidRPr="00373FBD">
        <w:rPr>
          <w:rFonts w:ascii="Times New Roman" w:hAnsi="Times New Roman"/>
          <w:bCs/>
          <w:color w:val="000000"/>
          <w:sz w:val="28"/>
          <w:szCs w:val="28"/>
          <w:lang w:val="uk-UA"/>
        </w:rPr>
        <w:t>надання підтримки для підвищення рівня облаштування сільської місцевості як сфери життя, діяльності та побуту селян, розмежування політики щодо підтримки сільського господарства та розвитку сільських територій;</w:t>
      </w:r>
    </w:p>
    <w:p w:rsidR="00207328" w:rsidRPr="00373FBD" w:rsidRDefault="00207328" w:rsidP="002E4E62">
      <w:pPr>
        <w:ind w:firstLine="709"/>
        <w:jc w:val="both"/>
        <w:rPr>
          <w:rFonts w:ascii="Times New Roman" w:hAnsi="Times New Roman"/>
          <w:bCs/>
          <w:color w:val="000000"/>
          <w:sz w:val="28"/>
          <w:szCs w:val="28"/>
          <w:lang w:val="uk-UA"/>
        </w:rPr>
      </w:pPr>
      <w:r w:rsidRPr="00373FBD">
        <w:rPr>
          <w:rFonts w:ascii="Times New Roman" w:hAnsi="Times New Roman"/>
          <w:bCs/>
          <w:color w:val="000000"/>
          <w:sz w:val="28"/>
          <w:szCs w:val="28"/>
          <w:lang w:val="uk-UA"/>
        </w:rPr>
        <w:t>створення рівних умов для підтримки сільськогосподарських виробників незалежно від їх виду, типу, розміру, форми власності та господарювання;</w:t>
      </w:r>
    </w:p>
    <w:p w:rsidR="00207328" w:rsidRPr="00373FBD" w:rsidRDefault="00207328" w:rsidP="002E4E62">
      <w:pPr>
        <w:ind w:firstLine="709"/>
        <w:jc w:val="both"/>
        <w:rPr>
          <w:rFonts w:ascii="Times New Roman" w:hAnsi="Times New Roman"/>
          <w:bCs/>
          <w:color w:val="000000"/>
          <w:sz w:val="28"/>
          <w:szCs w:val="28"/>
          <w:lang w:val="uk-UA"/>
        </w:rPr>
      </w:pPr>
      <w:r w:rsidRPr="00373FBD">
        <w:rPr>
          <w:rFonts w:ascii="Times New Roman" w:hAnsi="Times New Roman"/>
          <w:bCs/>
          <w:color w:val="000000"/>
          <w:sz w:val="28"/>
          <w:szCs w:val="28"/>
          <w:lang w:val="uk-UA"/>
        </w:rPr>
        <w:t>диверсифікація сільськогосподарського виробництва, розвиток альтернативних видів економічної діяльності у сільській місцевості;</w:t>
      </w:r>
    </w:p>
    <w:p w:rsidR="00207328" w:rsidRPr="00373FBD" w:rsidRDefault="00207328" w:rsidP="002E4E62">
      <w:pPr>
        <w:ind w:firstLine="709"/>
        <w:jc w:val="both"/>
        <w:rPr>
          <w:rFonts w:ascii="Times New Roman" w:hAnsi="Times New Roman"/>
          <w:bCs/>
          <w:color w:val="000000"/>
          <w:sz w:val="28"/>
          <w:szCs w:val="28"/>
          <w:lang w:val="uk-UA"/>
        </w:rPr>
      </w:pPr>
      <w:bookmarkStart w:id="6" w:name="OLE_LINK14"/>
      <w:bookmarkStart w:id="7" w:name="OLE_LINK13"/>
      <w:r w:rsidRPr="00373FBD">
        <w:rPr>
          <w:rFonts w:ascii="Times New Roman" w:hAnsi="Times New Roman"/>
          <w:bCs/>
          <w:color w:val="000000"/>
          <w:sz w:val="28"/>
          <w:szCs w:val="28"/>
          <w:lang w:val="uk-UA"/>
        </w:rPr>
        <w:t xml:space="preserve">стимулювання зайнятості населення в сільській місцевості поза сферою сільськогосподарського виробництва, включаючи розвиток аграрного бізнесу, сільського туризму, народних ремесел і промислів, </w:t>
      </w:r>
      <w:bookmarkStart w:id="8" w:name="OLE_LINK11"/>
      <w:bookmarkStart w:id="9" w:name="OLE_LINK10"/>
      <w:r w:rsidRPr="00373FBD">
        <w:rPr>
          <w:rFonts w:ascii="Times New Roman" w:hAnsi="Times New Roman"/>
          <w:bCs/>
          <w:color w:val="000000"/>
          <w:sz w:val="28"/>
          <w:szCs w:val="28"/>
          <w:lang w:val="uk-UA"/>
        </w:rPr>
        <w:t>підприємств сфери послуг</w:t>
      </w:r>
      <w:bookmarkEnd w:id="8"/>
      <w:bookmarkEnd w:id="9"/>
      <w:r w:rsidRPr="00373FBD">
        <w:rPr>
          <w:rFonts w:ascii="Times New Roman" w:hAnsi="Times New Roman"/>
          <w:bCs/>
          <w:color w:val="000000"/>
          <w:sz w:val="28"/>
          <w:szCs w:val="28"/>
          <w:lang w:val="uk-UA"/>
        </w:rPr>
        <w:t>;</w:t>
      </w:r>
    </w:p>
    <w:bookmarkEnd w:id="6"/>
    <w:bookmarkEnd w:id="7"/>
    <w:p w:rsidR="00207328" w:rsidRPr="00373FBD" w:rsidRDefault="00207328" w:rsidP="002E4E62">
      <w:pPr>
        <w:ind w:firstLine="709"/>
        <w:jc w:val="both"/>
        <w:rPr>
          <w:rFonts w:ascii="Times New Roman" w:hAnsi="Times New Roman"/>
          <w:bCs/>
          <w:color w:val="000000"/>
          <w:sz w:val="28"/>
          <w:szCs w:val="28"/>
          <w:lang w:val="uk-UA"/>
        </w:rPr>
      </w:pPr>
      <w:r w:rsidRPr="00373FBD">
        <w:rPr>
          <w:rFonts w:ascii="Times New Roman" w:hAnsi="Times New Roman"/>
          <w:bCs/>
          <w:color w:val="000000"/>
          <w:sz w:val="28"/>
          <w:szCs w:val="28"/>
          <w:lang w:val="uk-UA"/>
        </w:rPr>
        <w:t>пріоритетний розвиток сфери сільської соціальної інженерної інфраструктури (насамперед</w:t>
      </w:r>
      <w:r w:rsidR="00C918FF" w:rsidRPr="00373FBD">
        <w:rPr>
          <w:rFonts w:ascii="Times New Roman" w:hAnsi="Times New Roman"/>
          <w:bCs/>
          <w:color w:val="000000"/>
          <w:sz w:val="28"/>
          <w:szCs w:val="28"/>
          <w:lang w:val="uk-UA"/>
        </w:rPr>
        <w:t>,</w:t>
      </w:r>
      <w:r w:rsidRPr="00373FBD">
        <w:rPr>
          <w:rFonts w:ascii="Times New Roman" w:hAnsi="Times New Roman"/>
          <w:bCs/>
          <w:color w:val="000000"/>
          <w:sz w:val="28"/>
          <w:szCs w:val="28"/>
          <w:lang w:val="uk-UA"/>
        </w:rPr>
        <w:t xml:space="preserve"> автомобільних доріг, </w:t>
      </w:r>
      <w:proofErr w:type="spellStart"/>
      <w:r w:rsidRPr="00373FBD">
        <w:rPr>
          <w:rFonts w:ascii="Times New Roman" w:hAnsi="Times New Roman"/>
          <w:bCs/>
          <w:color w:val="000000"/>
          <w:sz w:val="28"/>
          <w:szCs w:val="28"/>
          <w:lang w:val="uk-UA"/>
        </w:rPr>
        <w:t>телекомунікацій</w:t>
      </w:r>
      <w:proofErr w:type="spellEnd"/>
      <w:r w:rsidRPr="00373FBD">
        <w:rPr>
          <w:rFonts w:ascii="Times New Roman" w:hAnsi="Times New Roman"/>
          <w:bCs/>
          <w:color w:val="000000"/>
          <w:sz w:val="28"/>
          <w:szCs w:val="28"/>
          <w:lang w:val="uk-UA"/>
        </w:rPr>
        <w:t xml:space="preserve"> та інших засобів інформаційного забезпечення, об’єктів комунального господарства, сфери освіти та охорони здоров’я);</w:t>
      </w:r>
    </w:p>
    <w:p w:rsidR="00207328" w:rsidRPr="00373FBD" w:rsidRDefault="00207328" w:rsidP="002E4E62">
      <w:pPr>
        <w:ind w:firstLine="709"/>
        <w:jc w:val="both"/>
        <w:rPr>
          <w:rFonts w:ascii="Times New Roman" w:hAnsi="Times New Roman"/>
          <w:bCs/>
          <w:color w:val="000000"/>
          <w:sz w:val="28"/>
          <w:szCs w:val="28"/>
          <w:lang w:val="uk-UA"/>
        </w:rPr>
      </w:pPr>
      <w:r w:rsidRPr="00373FBD">
        <w:rPr>
          <w:rFonts w:ascii="Times New Roman" w:hAnsi="Times New Roman"/>
          <w:bCs/>
          <w:color w:val="000000"/>
          <w:sz w:val="28"/>
          <w:szCs w:val="28"/>
          <w:lang w:val="uk-UA"/>
        </w:rPr>
        <w:t>реконструкція та модернізація зрошувальних систем;</w:t>
      </w:r>
    </w:p>
    <w:p w:rsidR="00207328" w:rsidRPr="00373FBD" w:rsidRDefault="00207328" w:rsidP="002E4E62">
      <w:pPr>
        <w:ind w:firstLine="709"/>
        <w:jc w:val="both"/>
        <w:rPr>
          <w:rFonts w:ascii="Times New Roman" w:hAnsi="Times New Roman"/>
          <w:bCs/>
          <w:color w:val="000000"/>
          <w:sz w:val="28"/>
          <w:szCs w:val="28"/>
          <w:lang w:val="uk-UA"/>
        </w:rPr>
      </w:pPr>
      <w:r w:rsidRPr="00373FBD">
        <w:rPr>
          <w:rFonts w:ascii="Times New Roman" w:hAnsi="Times New Roman"/>
          <w:bCs/>
          <w:color w:val="000000"/>
          <w:sz w:val="28"/>
          <w:szCs w:val="28"/>
          <w:lang w:val="uk-UA"/>
        </w:rPr>
        <w:t>розвиток різних форм господарювання за умови пріоритетності формування господарств, що відіграють важливу соціально-економічну роль для сільських громад;</w:t>
      </w:r>
    </w:p>
    <w:p w:rsidR="00207328" w:rsidRPr="00373FBD" w:rsidRDefault="00C918FF"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оптимізація</w:t>
      </w:r>
      <w:r w:rsidR="00207328" w:rsidRPr="00373FBD">
        <w:rPr>
          <w:rFonts w:ascii="Times New Roman" w:hAnsi="Times New Roman"/>
          <w:color w:val="000000"/>
          <w:sz w:val="28"/>
          <w:szCs w:val="28"/>
          <w:lang w:val="uk-UA"/>
        </w:rPr>
        <w:t xml:space="preserve"> структури сільського господарства у відповідності до потреб населення, включаючи нарощування потенційних можливостей експорту;</w:t>
      </w:r>
    </w:p>
    <w:p w:rsidR="00207328" w:rsidRPr="00373FBD" w:rsidRDefault="00207328"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створення повнофункціональної мережі регіональних агропромислових ринків з метою спрощення залучення господарств населення до виробництва готової харчової продукції;</w:t>
      </w:r>
    </w:p>
    <w:p w:rsidR="00207328" w:rsidRPr="00373FBD" w:rsidRDefault="00207328"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 xml:space="preserve">сприяння розвитку переробного виробництва на сільських територіях та виробництву органічної сільськогосподарської продукції; </w:t>
      </w:r>
    </w:p>
    <w:p w:rsidR="00471D5E" w:rsidRDefault="00207328" w:rsidP="002E4E62">
      <w:pPr>
        <w:ind w:firstLine="709"/>
        <w:jc w:val="both"/>
        <w:rPr>
          <w:rFonts w:ascii="Times New Roman" w:hAnsi="Times New Roman"/>
          <w:bCs/>
          <w:color w:val="000000"/>
          <w:sz w:val="28"/>
          <w:szCs w:val="28"/>
          <w:lang w:val="uk-UA"/>
        </w:rPr>
      </w:pPr>
      <w:r w:rsidRPr="00373FBD">
        <w:rPr>
          <w:rFonts w:ascii="Times New Roman" w:hAnsi="Times New Roman"/>
          <w:bCs/>
          <w:color w:val="000000"/>
          <w:sz w:val="28"/>
          <w:szCs w:val="28"/>
          <w:lang w:val="uk-UA"/>
        </w:rPr>
        <w:t xml:space="preserve">стимулювання у рослинництві раціонального поєднання органічних і мінеральних добрив, застосування ґрунтозахисних технологій, адаптованих до ґрунтово-ландшафтних елементів та </w:t>
      </w:r>
      <w:proofErr w:type="spellStart"/>
      <w:r w:rsidRPr="00373FBD">
        <w:rPr>
          <w:rFonts w:ascii="Times New Roman" w:hAnsi="Times New Roman"/>
          <w:bCs/>
          <w:color w:val="000000"/>
          <w:sz w:val="28"/>
          <w:szCs w:val="28"/>
          <w:lang w:val="uk-UA"/>
        </w:rPr>
        <w:t>природнокліматичних</w:t>
      </w:r>
      <w:proofErr w:type="spellEnd"/>
      <w:r w:rsidR="00921F21" w:rsidRPr="00373FBD">
        <w:rPr>
          <w:rFonts w:ascii="Times New Roman" w:hAnsi="Times New Roman"/>
          <w:bCs/>
          <w:color w:val="000000"/>
          <w:sz w:val="28"/>
          <w:szCs w:val="28"/>
          <w:lang w:val="uk-UA"/>
        </w:rPr>
        <w:t xml:space="preserve"> особливостей; </w:t>
      </w:r>
    </w:p>
    <w:p w:rsidR="00207328" w:rsidRPr="00373FBD" w:rsidRDefault="00207328" w:rsidP="002E4E62">
      <w:pPr>
        <w:ind w:firstLine="709"/>
        <w:jc w:val="both"/>
        <w:rPr>
          <w:rFonts w:ascii="Times New Roman" w:hAnsi="Times New Roman"/>
          <w:bCs/>
          <w:color w:val="000000"/>
          <w:sz w:val="28"/>
          <w:szCs w:val="28"/>
          <w:lang w:val="uk-UA"/>
        </w:rPr>
      </w:pPr>
      <w:r w:rsidRPr="00373FBD">
        <w:rPr>
          <w:rFonts w:ascii="Times New Roman" w:hAnsi="Times New Roman"/>
          <w:bCs/>
          <w:color w:val="000000"/>
          <w:sz w:val="28"/>
          <w:szCs w:val="28"/>
          <w:lang w:val="uk-UA"/>
        </w:rPr>
        <w:t xml:space="preserve">стимулювання модернізації виробництва продукції тваринництва з метою поширення автоматизації технологічних процесів; </w:t>
      </w:r>
    </w:p>
    <w:p w:rsidR="00207328" w:rsidRPr="00373FBD" w:rsidRDefault="00207328" w:rsidP="002E4E62">
      <w:pPr>
        <w:widowControl w:val="0"/>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розвит</w:t>
      </w:r>
      <w:r w:rsidR="00921F21" w:rsidRPr="00373FBD">
        <w:rPr>
          <w:rFonts w:ascii="Times New Roman" w:hAnsi="Times New Roman"/>
          <w:color w:val="000000"/>
          <w:sz w:val="28"/>
          <w:szCs w:val="28"/>
          <w:lang w:val="uk-UA"/>
        </w:rPr>
        <w:t>ок</w:t>
      </w:r>
      <w:r w:rsidRPr="00373FBD">
        <w:rPr>
          <w:rFonts w:ascii="Times New Roman" w:hAnsi="Times New Roman"/>
          <w:color w:val="000000"/>
          <w:sz w:val="28"/>
          <w:szCs w:val="28"/>
          <w:lang w:val="uk-UA"/>
        </w:rPr>
        <w:t xml:space="preserve"> виробничої та соціальної інфраструктури для підйому сільської місцевості.</w:t>
      </w:r>
    </w:p>
    <w:p w:rsidR="001F574A" w:rsidRPr="00373FBD" w:rsidRDefault="00921F21" w:rsidP="002E4E62">
      <w:pPr>
        <w:ind w:firstLine="709"/>
        <w:jc w:val="both"/>
        <w:rPr>
          <w:rFonts w:ascii="Times New Roman" w:hAnsi="Times New Roman"/>
          <w:b/>
          <w:sz w:val="28"/>
          <w:szCs w:val="28"/>
          <w:lang w:val="uk-UA"/>
        </w:rPr>
      </w:pPr>
      <w:r w:rsidRPr="00373FBD">
        <w:rPr>
          <w:rFonts w:ascii="Times New Roman" w:hAnsi="Times New Roman"/>
          <w:b/>
          <w:sz w:val="28"/>
          <w:szCs w:val="28"/>
          <w:lang w:val="uk-UA"/>
        </w:rPr>
        <w:t>Покраща</w:t>
      </w:r>
      <w:r w:rsidR="001F574A" w:rsidRPr="00373FBD">
        <w:rPr>
          <w:rFonts w:ascii="Times New Roman" w:hAnsi="Times New Roman"/>
          <w:b/>
          <w:sz w:val="28"/>
          <w:szCs w:val="28"/>
          <w:lang w:val="uk-UA"/>
        </w:rPr>
        <w:t>ння територіального зв’язку для людей, громад і підприємств передбачає:</w:t>
      </w:r>
    </w:p>
    <w:p w:rsidR="001F574A" w:rsidRPr="00373FBD" w:rsidRDefault="001F574A" w:rsidP="002E4E62">
      <w:pPr>
        <w:pStyle w:val="HTML"/>
        <w:shd w:val="clear" w:color="auto" w:fill="FFFFFF"/>
        <w:ind w:firstLine="709"/>
        <w:jc w:val="both"/>
        <w:textAlignment w:val="baseline"/>
        <w:rPr>
          <w:rFonts w:ascii="Times New Roman" w:hAnsi="Times New Roman" w:cs="Times New Roman"/>
          <w:color w:val="000000"/>
          <w:sz w:val="28"/>
          <w:szCs w:val="28"/>
        </w:rPr>
      </w:pPr>
      <w:r w:rsidRPr="00373FBD">
        <w:rPr>
          <w:rFonts w:ascii="Times New Roman" w:hAnsi="Times New Roman" w:cs="Times New Roman"/>
          <w:color w:val="000000"/>
          <w:sz w:val="28"/>
          <w:szCs w:val="28"/>
        </w:rPr>
        <w:t>посилення транспортного, інформаційного</w:t>
      </w:r>
      <w:r w:rsidR="00333469" w:rsidRPr="00373FBD">
        <w:rPr>
          <w:rFonts w:ascii="Times New Roman" w:hAnsi="Times New Roman" w:cs="Times New Roman"/>
          <w:color w:val="000000"/>
          <w:sz w:val="28"/>
          <w:szCs w:val="28"/>
        </w:rPr>
        <w:t xml:space="preserve"> та комунікативного зв’язку</w:t>
      </w:r>
      <w:r w:rsidRPr="00373FBD">
        <w:rPr>
          <w:rFonts w:ascii="Times New Roman" w:hAnsi="Times New Roman" w:cs="Times New Roman"/>
          <w:color w:val="000000"/>
          <w:sz w:val="28"/>
          <w:szCs w:val="28"/>
        </w:rPr>
        <w:t xml:space="preserve"> - центрів економічного зростання із менш розвинутими територіями, розвиток громадського транспортного забезпечення, насамперед віддалених та малозаселених територій;</w:t>
      </w:r>
    </w:p>
    <w:p w:rsidR="001F574A" w:rsidRPr="00373FBD" w:rsidRDefault="001F574A" w:rsidP="002E4E62">
      <w:pPr>
        <w:pStyle w:val="HTML"/>
        <w:shd w:val="clear" w:color="auto" w:fill="FFFFFF"/>
        <w:ind w:firstLine="709"/>
        <w:jc w:val="both"/>
        <w:textAlignment w:val="baseline"/>
        <w:rPr>
          <w:rFonts w:ascii="Times New Roman" w:hAnsi="Times New Roman" w:cs="Times New Roman"/>
          <w:color w:val="000000"/>
          <w:sz w:val="28"/>
          <w:szCs w:val="28"/>
        </w:rPr>
      </w:pPr>
      <w:r w:rsidRPr="00373FBD">
        <w:rPr>
          <w:rFonts w:ascii="Times New Roman" w:hAnsi="Times New Roman" w:cs="Times New Roman"/>
          <w:color w:val="000000"/>
          <w:sz w:val="28"/>
          <w:szCs w:val="28"/>
        </w:rPr>
        <w:t>залучення інвестицій у будівництво/реконструкцію вулиць, вуличних переходів, інших важливих об’єктів інфраструктури;</w:t>
      </w:r>
    </w:p>
    <w:p w:rsidR="001F574A" w:rsidRPr="00373FBD" w:rsidRDefault="001F574A" w:rsidP="002E4E6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забезпечення розвитку інженерної та соціальної інфраструктури міст;</w:t>
      </w:r>
    </w:p>
    <w:p w:rsidR="001F574A" w:rsidRPr="00373FBD" w:rsidRDefault="001F574A" w:rsidP="002E4E62">
      <w:pPr>
        <w:pStyle w:val="HTML"/>
        <w:shd w:val="clear" w:color="auto" w:fill="FFFFFF"/>
        <w:ind w:firstLine="709"/>
        <w:jc w:val="both"/>
        <w:textAlignment w:val="baseline"/>
        <w:rPr>
          <w:rFonts w:ascii="Times New Roman" w:hAnsi="Times New Roman" w:cs="Times New Roman"/>
          <w:color w:val="000000"/>
          <w:sz w:val="28"/>
          <w:szCs w:val="28"/>
        </w:rPr>
      </w:pPr>
      <w:r w:rsidRPr="00373FBD">
        <w:rPr>
          <w:rFonts w:ascii="Times New Roman" w:hAnsi="Times New Roman" w:cs="Times New Roman"/>
          <w:color w:val="000000"/>
          <w:sz w:val="28"/>
          <w:szCs w:val="28"/>
        </w:rPr>
        <w:t>забезпечення розвитку мережі автомобільних доріг, насамперед</w:t>
      </w:r>
      <w:r w:rsidR="00921F21" w:rsidRPr="00373FBD">
        <w:rPr>
          <w:rFonts w:ascii="Times New Roman" w:hAnsi="Times New Roman" w:cs="Times New Roman"/>
          <w:color w:val="000000"/>
          <w:sz w:val="28"/>
          <w:szCs w:val="28"/>
        </w:rPr>
        <w:t>,</w:t>
      </w:r>
      <w:r w:rsidRPr="00373FBD">
        <w:rPr>
          <w:rFonts w:ascii="Times New Roman" w:hAnsi="Times New Roman" w:cs="Times New Roman"/>
          <w:color w:val="000000"/>
          <w:sz w:val="28"/>
          <w:szCs w:val="28"/>
        </w:rPr>
        <w:t xml:space="preserve"> автомагістралей та обходів населених пунктів;</w:t>
      </w:r>
    </w:p>
    <w:p w:rsidR="001F574A" w:rsidRPr="00373FBD" w:rsidRDefault="001F574A" w:rsidP="002E4E62">
      <w:pPr>
        <w:pStyle w:val="HTML"/>
        <w:shd w:val="clear" w:color="auto" w:fill="FFFFFF"/>
        <w:ind w:firstLine="709"/>
        <w:jc w:val="both"/>
        <w:textAlignment w:val="baseline"/>
        <w:rPr>
          <w:rFonts w:ascii="Times New Roman" w:hAnsi="Times New Roman" w:cs="Times New Roman"/>
          <w:color w:val="000000"/>
          <w:sz w:val="28"/>
          <w:szCs w:val="28"/>
        </w:rPr>
      </w:pPr>
      <w:r w:rsidRPr="00373FBD">
        <w:rPr>
          <w:rFonts w:ascii="Times New Roman" w:hAnsi="Times New Roman" w:cs="Times New Roman"/>
          <w:color w:val="000000"/>
          <w:sz w:val="28"/>
          <w:szCs w:val="28"/>
        </w:rPr>
        <w:lastRenderedPageBreak/>
        <w:t>підвищення пропускної спроможності транспортних вузлів, вулично-дорожньої мережі міст;</w:t>
      </w:r>
    </w:p>
    <w:p w:rsidR="001F574A" w:rsidRPr="00373FBD" w:rsidRDefault="001F574A" w:rsidP="002E4E62">
      <w:pPr>
        <w:ind w:firstLine="709"/>
        <w:jc w:val="both"/>
        <w:outlineLvl w:val="0"/>
        <w:rPr>
          <w:rFonts w:ascii="Times New Roman" w:hAnsi="Times New Roman"/>
          <w:color w:val="000000"/>
          <w:sz w:val="28"/>
          <w:szCs w:val="28"/>
          <w:lang w:val="uk-UA"/>
        </w:rPr>
      </w:pPr>
      <w:r w:rsidRPr="00373FBD">
        <w:rPr>
          <w:rFonts w:ascii="Times New Roman" w:hAnsi="Times New Roman"/>
          <w:color w:val="000000"/>
          <w:sz w:val="28"/>
          <w:szCs w:val="28"/>
          <w:lang w:val="uk-UA"/>
        </w:rPr>
        <w:t>оновлення рухомого складу транспорту, у тому числі  призначеного  для здійснення соціально значущих пасажирських перевезень (пільгових категорій  громадян, мешканців сільської місцевості, осіб з обмеженими фізичними можливостями);</w:t>
      </w:r>
    </w:p>
    <w:p w:rsidR="001F574A" w:rsidRPr="00373FBD" w:rsidRDefault="001F574A" w:rsidP="002E4E62">
      <w:pPr>
        <w:ind w:firstLine="709"/>
        <w:jc w:val="both"/>
        <w:outlineLvl w:val="0"/>
        <w:rPr>
          <w:rFonts w:ascii="Times New Roman" w:hAnsi="Times New Roman"/>
          <w:color w:val="000000"/>
          <w:sz w:val="28"/>
          <w:szCs w:val="28"/>
          <w:lang w:val="uk-UA"/>
        </w:rPr>
      </w:pPr>
      <w:r w:rsidRPr="00373FBD">
        <w:rPr>
          <w:rFonts w:ascii="Times New Roman" w:hAnsi="Times New Roman"/>
          <w:color w:val="000000"/>
          <w:sz w:val="28"/>
          <w:szCs w:val="28"/>
          <w:lang w:val="uk-UA"/>
        </w:rPr>
        <w:t>створення умов для збільшення інвестицій у розвиток міжміського автобусного/залізничного  громадського транспорту з метою покращання транспортних зв’язків;</w:t>
      </w:r>
    </w:p>
    <w:p w:rsidR="00333469" w:rsidRPr="00373FBD" w:rsidRDefault="001F574A" w:rsidP="002E4E62">
      <w:pPr>
        <w:ind w:firstLine="709"/>
        <w:jc w:val="both"/>
        <w:outlineLvl w:val="0"/>
        <w:rPr>
          <w:rFonts w:ascii="Times New Roman" w:hAnsi="Times New Roman"/>
          <w:color w:val="000000"/>
          <w:sz w:val="28"/>
          <w:szCs w:val="28"/>
          <w:lang w:val="uk-UA"/>
        </w:rPr>
      </w:pPr>
      <w:r w:rsidRPr="00373FBD">
        <w:rPr>
          <w:rFonts w:ascii="Times New Roman" w:hAnsi="Times New Roman"/>
          <w:color w:val="000000"/>
          <w:sz w:val="28"/>
          <w:szCs w:val="28"/>
          <w:lang w:val="uk-UA"/>
        </w:rPr>
        <w:t>оптимізація автомобільних маршрутів</w:t>
      </w:r>
      <w:r w:rsidR="00333469" w:rsidRPr="00373FBD">
        <w:rPr>
          <w:rFonts w:ascii="Times New Roman" w:hAnsi="Times New Roman"/>
          <w:color w:val="000000"/>
          <w:sz w:val="28"/>
          <w:szCs w:val="28"/>
          <w:lang w:val="uk-UA"/>
        </w:rPr>
        <w:t>;</w:t>
      </w:r>
    </w:p>
    <w:p w:rsidR="001F574A" w:rsidRPr="00373FBD" w:rsidRDefault="001F574A" w:rsidP="002E4E62">
      <w:pPr>
        <w:ind w:firstLine="709"/>
        <w:jc w:val="both"/>
        <w:outlineLvl w:val="0"/>
        <w:rPr>
          <w:rFonts w:ascii="Times New Roman" w:hAnsi="Times New Roman"/>
          <w:color w:val="000000"/>
          <w:sz w:val="28"/>
          <w:szCs w:val="28"/>
          <w:lang w:val="uk-UA"/>
        </w:rPr>
      </w:pPr>
      <w:r w:rsidRPr="00373FBD">
        <w:rPr>
          <w:rFonts w:ascii="Times New Roman" w:hAnsi="Times New Roman"/>
          <w:color w:val="000000"/>
          <w:sz w:val="28"/>
          <w:szCs w:val="28"/>
          <w:lang w:val="uk-UA"/>
        </w:rPr>
        <w:t>модернізації дорожньої інфраструктуру (зокрема</w:t>
      </w:r>
      <w:r w:rsidR="00921F21" w:rsidRPr="00373FBD">
        <w:rPr>
          <w:rFonts w:ascii="Times New Roman" w:hAnsi="Times New Roman"/>
          <w:color w:val="000000"/>
          <w:sz w:val="28"/>
          <w:szCs w:val="28"/>
          <w:lang w:val="uk-UA"/>
        </w:rPr>
        <w:t>,</w:t>
      </w:r>
      <w:r w:rsidRPr="00373FBD">
        <w:rPr>
          <w:rFonts w:ascii="Times New Roman" w:hAnsi="Times New Roman"/>
          <w:color w:val="000000"/>
          <w:sz w:val="28"/>
          <w:szCs w:val="28"/>
          <w:lang w:val="uk-UA"/>
        </w:rPr>
        <w:t xml:space="preserve"> дорожні знаки, пішохідні доріжки, освітлення тощо);</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використання механізмів державно-приватного партнерства для модернізації і оптимізації роботи всіх сегментів транспорту загального використання;</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підвищення якості та безпеки надання послуг з перевезення пасажирів;</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bCs/>
          <w:color w:val="000000"/>
          <w:sz w:val="28"/>
          <w:szCs w:val="28"/>
          <w:lang w:val="uk-UA"/>
        </w:rPr>
        <w:t xml:space="preserve">забезпечення розвитку мережі автомобільних доріг </w:t>
      </w:r>
      <w:r w:rsidR="00921F21" w:rsidRPr="00373FBD">
        <w:rPr>
          <w:rFonts w:ascii="Times New Roman" w:hAnsi="Times New Roman"/>
          <w:bCs/>
          <w:color w:val="000000"/>
          <w:sz w:val="28"/>
          <w:szCs w:val="28"/>
          <w:lang w:val="uk-UA"/>
        </w:rPr>
        <w:t>загального користування, покраща</w:t>
      </w:r>
      <w:r w:rsidRPr="00373FBD">
        <w:rPr>
          <w:rFonts w:ascii="Times New Roman" w:hAnsi="Times New Roman"/>
          <w:bCs/>
          <w:color w:val="000000"/>
          <w:sz w:val="28"/>
          <w:szCs w:val="28"/>
          <w:lang w:val="uk-UA"/>
        </w:rPr>
        <w:t>ння транспортної доступності сільських територій;</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 xml:space="preserve">створення відкритих інформаційних пунктів доступу до Інтернету (в бібліотеках, поштових відділеннях тощо) і </w:t>
      </w:r>
      <w:r w:rsidRPr="00373FBD">
        <w:rPr>
          <w:rFonts w:ascii="Times New Roman" w:hAnsi="Times New Roman"/>
          <w:color w:val="000000"/>
          <w:sz w:val="28"/>
          <w:szCs w:val="28"/>
          <w:lang w:val="uk-UA" w:eastAsia="ru-RU"/>
        </w:rPr>
        <w:t>забезпечення населення послугами доступу до мережі Інтернет</w:t>
      </w:r>
      <w:r w:rsidRPr="00373FBD">
        <w:rPr>
          <w:rFonts w:ascii="Times New Roman" w:hAnsi="Times New Roman"/>
          <w:color w:val="000000"/>
          <w:sz w:val="28"/>
          <w:szCs w:val="28"/>
          <w:lang w:val="ru-RU" w:eastAsia="ru-RU"/>
        </w:rPr>
        <w:t xml:space="preserve">; </w:t>
      </w:r>
      <w:r w:rsidRPr="00373FBD">
        <w:rPr>
          <w:rFonts w:ascii="Times New Roman" w:hAnsi="Times New Roman"/>
          <w:color w:val="000000"/>
          <w:sz w:val="28"/>
          <w:szCs w:val="28"/>
          <w:lang w:val="uk-UA"/>
        </w:rPr>
        <w:tab/>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eastAsia="ru-RU"/>
        </w:rPr>
        <w:t>введення адресних дотацій к</w:t>
      </w:r>
      <w:r w:rsidRPr="00373FBD">
        <w:rPr>
          <w:rFonts w:ascii="Times New Roman" w:hAnsi="Times New Roman"/>
          <w:color w:val="000000"/>
          <w:sz w:val="28"/>
          <w:szCs w:val="28"/>
          <w:lang w:val="uk-UA"/>
        </w:rPr>
        <w:t>омпенсація витрат</w:t>
      </w:r>
      <w:r w:rsidRPr="00373FBD">
        <w:rPr>
          <w:rFonts w:ascii="Times New Roman" w:hAnsi="Times New Roman"/>
          <w:color w:val="000000"/>
          <w:sz w:val="28"/>
          <w:szCs w:val="28"/>
          <w:lang w:val="uk-UA" w:eastAsia="ru-RU"/>
        </w:rPr>
        <w:t xml:space="preserve"> на проїзд у пасажирському транспорті пільговим категоріям громадян;</w:t>
      </w:r>
    </w:p>
    <w:p w:rsidR="001F574A" w:rsidRPr="00373FBD" w:rsidRDefault="001F574A" w:rsidP="002E4E62">
      <w:pPr>
        <w:autoSpaceDE w:val="0"/>
        <w:autoSpaceDN w:val="0"/>
        <w:adjustRightInd w:val="0"/>
        <w:ind w:firstLine="709"/>
        <w:jc w:val="both"/>
        <w:rPr>
          <w:rFonts w:ascii="Times New Roman" w:hAnsi="Times New Roman"/>
          <w:color w:val="000000"/>
          <w:sz w:val="28"/>
          <w:szCs w:val="28"/>
          <w:lang w:val="uk-UA"/>
        </w:rPr>
      </w:pPr>
      <w:bookmarkStart w:id="10" w:name="OLE_LINK179"/>
      <w:bookmarkStart w:id="11" w:name="OLE_LINK180"/>
      <w:r w:rsidRPr="00373FBD">
        <w:rPr>
          <w:rFonts w:ascii="Times New Roman" w:hAnsi="Times New Roman"/>
          <w:color w:val="000000"/>
          <w:sz w:val="28"/>
          <w:szCs w:val="28"/>
          <w:lang w:val="uk-UA"/>
        </w:rPr>
        <w:t>реалізація  проектів системи диспетчеризації з використанням супутникової системи навігації руху транспортних засобів на міських автобусних, трамвайних та тролейбусних маршрутах;</w:t>
      </w:r>
    </w:p>
    <w:p w:rsidR="001F574A" w:rsidRPr="00373FBD" w:rsidRDefault="001F574A" w:rsidP="002E4E62">
      <w:pPr>
        <w:autoSpaceDE w:val="0"/>
        <w:autoSpaceDN w:val="0"/>
        <w:adjustRightInd w:val="0"/>
        <w:ind w:firstLine="709"/>
        <w:jc w:val="both"/>
        <w:rPr>
          <w:rFonts w:ascii="Times New Roman" w:hAnsi="Times New Roman"/>
          <w:color w:val="000000"/>
          <w:sz w:val="28"/>
          <w:szCs w:val="28"/>
          <w:shd w:val="clear" w:color="auto" w:fill="FFFFFF"/>
          <w:lang w:val="uk-UA"/>
        </w:rPr>
      </w:pPr>
      <w:r w:rsidRPr="00373FBD">
        <w:rPr>
          <w:rFonts w:ascii="Times New Roman" w:hAnsi="Times New Roman"/>
          <w:color w:val="000000"/>
          <w:sz w:val="28"/>
          <w:szCs w:val="28"/>
          <w:shd w:val="clear" w:color="auto" w:fill="FFFFFF"/>
          <w:lang w:val="uk-UA"/>
        </w:rPr>
        <w:t>запровадження безготівкової системи оплати проїзду в міському електричному транспорті;</w:t>
      </w:r>
    </w:p>
    <w:p w:rsidR="001F574A" w:rsidRPr="00373FBD" w:rsidRDefault="001F574A" w:rsidP="002E4E62">
      <w:pPr>
        <w:autoSpaceDE w:val="0"/>
        <w:autoSpaceDN w:val="0"/>
        <w:adjustRightInd w:val="0"/>
        <w:ind w:firstLine="709"/>
        <w:jc w:val="both"/>
        <w:rPr>
          <w:rFonts w:ascii="Times New Roman" w:hAnsi="Times New Roman"/>
          <w:color w:val="000000"/>
          <w:sz w:val="28"/>
          <w:szCs w:val="28"/>
          <w:shd w:val="clear" w:color="auto" w:fill="FFFFFF"/>
          <w:lang w:val="uk-UA"/>
        </w:rPr>
      </w:pPr>
      <w:r w:rsidRPr="00373FBD">
        <w:rPr>
          <w:rFonts w:ascii="Times New Roman" w:hAnsi="Times New Roman"/>
          <w:color w:val="000000"/>
          <w:sz w:val="28"/>
          <w:szCs w:val="28"/>
          <w:shd w:val="clear" w:color="auto" w:fill="FFFFFF"/>
          <w:lang w:val="uk-UA"/>
        </w:rPr>
        <w:t>удосконалення порядку формування тарифів на проїзд у міському електричному транспорті</w:t>
      </w:r>
      <w:r w:rsidR="00921F21" w:rsidRPr="00373FBD">
        <w:rPr>
          <w:rFonts w:ascii="Times New Roman" w:hAnsi="Times New Roman"/>
          <w:color w:val="000000"/>
          <w:sz w:val="28"/>
          <w:szCs w:val="28"/>
          <w:shd w:val="clear" w:color="auto" w:fill="FFFFFF"/>
          <w:lang w:val="uk-UA"/>
        </w:rPr>
        <w:t>,</w:t>
      </w:r>
      <w:r w:rsidRPr="00373FBD">
        <w:rPr>
          <w:rFonts w:ascii="Times New Roman" w:hAnsi="Times New Roman"/>
          <w:color w:val="000000"/>
          <w:sz w:val="28"/>
          <w:szCs w:val="28"/>
          <w:shd w:val="clear" w:color="auto" w:fill="FFFFFF"/>
          <w:lang w:val="uk-UA"/>
        </w:rPr>
        <w:t xml:space="preserve"> зокрема в частині включення до тарифу на послуги міського електричного транспорту інвестиційної складової, яка дасть змогу оновлювати рухомий склад; </w:t>
      </w:r>
    </w:p>
    <w:p w:rsidR="001F574A" w:rsidRPr="00373FBD" w:rsidRDefault="001F574A" w:rsidP="002E4E62">
      <w:pPr>
        <w:autoSpaceDE w:val="0"/>
        <w:autoSpaceDN w:val="0"/>
        <w:adjustRightInd w:val="0"/>
        <w:ind w:firstLine="709"/>
        <w:jc w:val="both"/>
        <w:rPr>
          <w:rFonts w:ascii="Times New Roman" w:hAnsi="Times New Roman"/>
          <w:color w:val="000000"/>
          <w:sz w:val="28"/>
          <w:szCs w:val="28"/>
          <w:shd w:val="clear" w:color="auto" w:fill="FFFFFF"/>
          <w:lang w:val="uk-UA"/>
        </w:rPr>
      </w:pPr>
      <w:r w:rsidRPr="00373FBD">
        <w:rPr>
          <w:rFonts w:ascii="Times New Roman" w:hAnsi="Times New Roman"/>
          <w:color w:val="000000"/>
          <w:sz w:val="28"/>
          <w:szCs w:val="28"/>
          <w:shd w:val="clear" w:color="auto" w:fill="FFFFFF"/>
          <w:lang w:val="uk-UA"/>
        </w:rPr>
        <w:t xml:space="preserve">гармонізація національних стандартів організації роботи пасажирського автомобільного та електричного транспорту в містах із </w:t>
      </w:r>
      <w:r w:rsidR="00333469" w:rsidRPr="00373FBD">
        <w:rPr>
          <w:rFonts w:ascii="Times New Roman" w:hAnsi="Times New Roman"/>
          <w:color w:val="000000"/>
          <w:sz w:val="28"/>
          <w:szCs w:val="28"/>
          <w:shd w:val="clear" w:color="auto" w:fill="FFFFFF"/>
          <w:lang w:val="uk-UA"/>
        </w:rPr>
        <w:t>стандартами Європейського Союзу.</w:t>
      </w:r>
    </w:p>
    <w:p w:rsidR="00207328" w:rsidRPr="00373FBD" w:rsidRDefault="00207328" w:rsidP="002E4E62">
      <w:pPr>
        <w:ind w:firstLine="709"/>
        <w:jc w:val="both"/>
        <w:rPr>
          <w:rFonts w:ascii="Times New Roman" w:hAnsi="Times New Roman"/>
          <w:b/>
          <w:sz w:val="28"/>
          <w:szCs w:val="28"/>
          <w:lang w:val="uk-UA"/>
        </w:rPr>
      </w:pPr>
      <w:bookmarkStart w:id="12" w:name="OLE_LINK1"/>
      <w:bookmarkEnd w:id="10"/>
      <w:bookmarkEnd w:id="11"/>
      <w:r w:rsidRPr="00373FBD">
        <w:rPr>
          <w:rFonts w:ascii="Times New Roman" w:hAnsi="Times New Roman"/>
          <w:b/>
          <w:sz w:val="28"/>
          <w:szCs w:val="28"/>
          <w:lang w:val="uk-UA"/>
        </w:rPr>
        <w:t>Підвищення рівня інноваційної та інвестиційної спроможності</w:t>
      </w:r>
      <w:r w:rsidR="00921F21" w:rsidRPr="00373FBD">
        <w:rPr>
          <w:rFonts w:ascii="Times New Roman" w:hAnsi="Times New Roman"/>
          <w:b/>
          <w:sz w:val="28"/>
          <w:szCs w:val="28"/>
          <w:lang w:val="uk-UA"/>
        </w:rPr>
        <w:t>:</w:t>
      </w:r>
      <w:r w:rsidRPr="00373FBD">
        <w:rPr>
          <w:rFonts w:ascii="Times New Roman" w:hAnsi="Times New Roman"/>
          <w:b/>
          <w:sz w:val="28"/>
          <w:szCs w:val="28"/>
          <w:lang w:val="uk-UA"/>
        </w:rPr>
        <w:t xml:space="preserve"> </w:t>
      </w:r>
    </w:p>
    <w:p w:rsidR="00207328" w:rsidRPr="00373FBD" w:rsidRDefault="00207328" w:rsidP="002E4E62">
      <w:pPr>
        <w:autoSpaceDE w:val="0"/>
        <w:autoSpaceDN w:val="0"/>
        <w:adjustRightInd w:val="0"/>
        <w:ind w:firstLine="709"/>
        <w:jc w:val="both"/>
        <w:rPr>
          <w:rFonts w:ascii="Times New Roman" w:hAnsi="Times New Roman"/>
          <w:color w:val="000000"/>
          <w:sz w:val="28"/>
          <w:szCs w:val="28"/>
          <w:shd w:val="clear" w:color="auto" w:fill="FFFFFF"/>
          <w:lang w:val="uk-UA"/>
        </w:rPr>
      </w:pPr>
      <w:r w:rsidRPr="00373FBD">
        <w:rPr>
          <w:rFonts w:ascii="Times New Roman" w:hAnsi="Times New Roman"/>
          <w:color w:val="000000"/>
          <w:sz w:val="28"/>
          <w:szCs w:val="28"/>
          <w:shd w:val="clear" w:color="auto" w:fill="FFFFFF"/>
          <w:lang w:val="uk-UA"/>
        </w:rPr>
        <w:t>удосконалення регіональної інвестиційно-інноваційної інфраструктури, зокрема створення регіональної мережі наукових, технологічних та індустріальних парків, а також системи правової, кадрової та інформаційної підтримки інноваційної діяльності;</w:t>
      </w:r>
    </w:p>
    <w:p w:rsidR="00207328" w:rsidRPr="00373FBD" w:rsidRDefault="00207328" w:rsidP="002E4E62">
      <w:pPr>
        <w:autoSpaceDE w:val="0"/>
        <w:autoSpaceDN w:val="0"/>
        <w:adjustRightInd w:val="0"/>
        <w:ind w:firstLine="709"/>
        <w:jc w:val="both"/>
        <w:rPr>
          <w:rFonts w:ascii="Times New Roman" w:hAnsi="Times New Roman"/>
          <w:color w:val="000000"/>
          <w:sz w:val="28"/>
          <w:szCs w:val="28"/>
          <w:shd w:val="clear" w:color="auto" w:fill="FFFFFF"/>
          <w:lang w:val="uk-UA"/>
        </w:rPr>
      </w:pPr>
      <w:r w:rsidRPr="00373FBD">
        <w:rPr>
          <w:rFonts w:ascii="Times New Roman" w:hAnsi="Times New Roman"/>
          <w:color w:val="000000"/>
          <w:sz w:val="28"/>
          <w:szCs w:val="28"/>
          <w:shd w:val="clear" w:color="auto" w:fill="FFFFFF"/>
          <w:lang w:val="uk-UA"/>
        </w:rPr>
        <w:t>формування сприятливого інвестиційного клімату, позитивного інвестиційного іміджу та просування на зовнішній ринок інвестиційних можливостей області;</w:t>
      </w:r>
    </w:p>
    <w:bookmarkEnd w:id="12"/>
    <w:p w:rsidR="00207328" w:rsidRPr="00373FBD" w:rsidRDefault="00207328" w:rsidP="002E4E62">
      <w:pPr>
        <w:autoSpaceDE w:val="0"/>
        <w:autoSpaceDN w:val="0"/>
        <w:adjustRightInd w:val="0"/>
        <w:ind w:firstLine="709"/>
        <w:jc w:val="both"/>
        <w:rPr>
          <w:rFonts w:ascii="Times New Roman" w:hAnsi="Times New Roman"/>
          <w:color w:val="000000"/>
          <w:sz w:val="28"/>
          <w:szCs w:val="28"/>
          <w:shd w:val="clear" w:color="auto" w:fill="FFFFFF"/>
          <w:lang w:val="uk-UA"/>
        </w:rPr>
      </w:pPr>
      <w:r w:rsidRPr="00373FBD">
        <w:rPr>
          <w:rFonts w:ascii="Times New Roman" w:hAnsi="Times New Roman"/>
          <w:color w:val="000000"/>
          <w:sz w:val="28"/>
          <w:szCs w:val="28"/>
          <w:shd w:val="clear" w:color="auto" w:fill="FFFFFF"/>
          <w:lang w:val="uk-UA"/>
        </w:rPr>
        <w:lastRenderedPageBreak/>
        <w:t>розвиток науково-інноваційного співробітництва державного та недержавного сектору науки, вищих навчальних закладів і наукових установ з реальним сектором економіки;</w:t>
      </w:r>
    </w:p>
    <w:p w:rsidR="00207328" w:rsidRPr="00373FBD" w:rsidRDefault="00207328" w:rsidP="002E4E62">
      <w:pPr>
        <w:autoSpaceDE w:val="0"/>
        <w:autoSpaceDN w:val="0"/>
        <w:adjustRightInd w:val="0"/>
        <w:ind w:firstLine="709"/>
        <w:jc w:val="both"/>
        <w:rPr>
          <w:rFonts w:ascii="Times New Roman" w:hAnsi="Times New Roman"/>
          <w:color w:val="000000"/>
          <w:sz w:val="28"/>
          <w:szCs w:val="28"/>
          <w:shd w:val="clear" w:color="auto" w:fill="FFFFFF"/>
          <w:lang w:val="uk-UA"/>
        </w:rPr>
      </w:pPr>
      <w:r w:rsidRPr="00373FBD">
        <w:rPr>
          <w:rFonts w:ascii="Times New Roman" w:hAnsi="Times New Roman"/>
          <w:color w:val="000000"/>
          <w:sz w:val="28"/>
          <w:szCs w:val="28"/>
          <w:shd w:val="clear" w:color="auto" w:fill="FFFFFF"/>
          <w:lang w:val="uk-UA"/>
        </w:rPr>
        <w:t>розвиток інноваційної культури шляхом популяризації провадження наукової, винахідницької та інноваційної діяльності, а також створення цілісної системи освіти з урахуванням кадрового забезпечення інноваційної діяльності;</w:t>
      </w:r>
    </w:p>
    <w:p w:rsidR="00207328" w:rsidRPr="00373FBD" w:rsidRDefault="00207328" w:rsidP="002E4E62">
      <w:pPr>
        <w:autoSpaceDE w:val="0"/>
        <w:autoSpaceDN w:val="0"/>
        <w:adjustRightInd w:val="0"/>
        <w:ind w:firstLine="709"/>
        <w:jc w:val="both"/>
        <w:rPr>
          <w:rFonts w:ascii="Times New Roman" w:hAnsi="Times New Roman"/>
          <w:color w:val="000000"/>
          <w:sz w:val="28"/>
          <w:szCs w:val="28"/>
          <w:shd w:val="clear" w:color="auto" w:fill="FFFFFF"/>
          <w:lang w:val="uk-UA"/>
        </w:rPr>
      </w:pPr>
      <w:r w:rsidRPr="00373FBD">
        <w:rPr>
          <w:rFonts w:ascii="Times New Roman" w:hAnsi="Times New Roman"/>
          <w:color w:val="000000"/>
          <w:sz w:val="28"/>
          <w:szCs w:val="28"/>
          <w:shd w:val="clear" w:color="auto" w:fill="FFFFFF"/>
          <w:lang w:val="uk-UA"/>
        </w:rPr>
        <w:t>стимулювання промисловців до запровадження новітніх технологій та інновацій;</w:t>
      </w:r>
    </w:p>
    <w:p w:rsidR="00207328" w:rsidRPr="00373FBD" w:rsidRDefault="00207328" w:rsidP="002E4E62">
      <w:pPr>
        <w:autoSpaceDE w:val="0"/>
        <w:autoSpaceDN w:val="0"/>
        <w:adjustRightInd w:val="0"/>
        <w:ind w:firstLine="709"/>
        <w:jc w:val="both"/>
        <w:rPr>
          <w:rFonts w:ascii="Times New Roman" w:hAnsi="Times New Roman"/>
          <w:color w:val="000000"/>
          <w:sz w:val="28"/>
          <w:szCs w:val="28"/>
          <w:shd w:val="clear" w:color="auto" w:fill="FFFFFF"/>
          <w:lang w:val="uk-UA"/>
        </w:rPr>
      </w:pPr>
      <w:bookmarkStart w:id="13" w:name="OLE_LINK48"/>
      <w:bookmarkStart w:id="14" w:name="OLE_LINK49"/>
      <w:r w:rsidRPr="00373FBD">
        <w:rPr>
          <w:rFonts w:ascii="Times New Roman" w:hAnsi="Times New Roman"/>
          <w:color w:val="000000"/>
          <w:sz w:val="28"/>
          <w:szCs w:val="28"/>
          <w:shd w:val="clear" w:color="auto" w:fill="FFFFFF"/>
          <w:lang w:val="uk-UA"/>
        </w:rPr>
        <w:t>забезпечення ефективної реалізації механізму державно-приватного партнерства шляхом удосконалення відповідної нормативно-правової бази;</w:t>
      </w:r>
    </w:p>
    <w:p w:rsidR="00207328" w:rsidRPr="00373FBD" w:rsidRDefault="00207328" w:rsidP="002E4E62">
      <w:pPr>
        <w:autoSpaceDE w:val="0"/>
        <w:autoSpaceDN w:val="0"/>
        <w:adjustRightInd w:val="0"/>
        <w:ind w:firstLine="709"/>
        <w:jc w:val="both"/>
        <w:rPr>
          <w:rFonts w:ascii="Times New Roman" w:hAnsi="Times New Roman"/>
          <w:color w:val="000000"/>
          <w:sz w:val="28"/>
          <w:szCs w:val="28"/>
          <w:shd w:val="clear" w:color="auto" w:fill="FFFFFF"/>
          <w:lang w:val="uk-UA"/>
        </w:rPr>
      </w:pPr>
      <w:r w:rsidRPr="00373FBD">
        <w:rPr>
          <w:rFonts w:ascii="Times New Roman" w:hAnsi="Times New Roman"/>
          <w:color w:val="000000"/>
          <w:sz w:val="28"/>
          <w:szCs w:val="28"/>
          <w:shd w:val="clear" w:color="auto" w:fill="FFFFFF"/>
          <w:lang w:val="uk-UA"/>
        </w:rPr>
        <w:t>утворення консультаційних центрів з питань державно-приватного партнерства на  регіональному рівні;</w:t>
      </w:r>
    </w:p>
    <w:p w:rsidR="00207328" w:rsidRPr="00373FBD" w:rsidRDefault="00207328" w:rsidP="002E4E62">
      <w:pPr>
        <w:autoSpaceDE w:val="0"/>
        <w:autoSpaceDN w:val="0"/>
        <w:adjustRightInd w:val="0"/>
        <w:ind w:firstLine="709"/>
        <w:jc w:val="both"/>
        <w:rPr>
          <w:rFonts w:ascii="Times New Roman" w:hAnsi="Times New Roman"/>
          <w:color w:val="000000"/>
          <w:sz w:val="28"/>
          <w:szCs w:val="28"/>
          <w:shd w:val="clear" w:color="auto" w:fill="FFFFFF"/>
          <w:lang w:val="uk-UA"/>
        </w:rPr>
      </w:pPr>
      <w:r w:rsidRPr="00373FBD">
        <w:rPr>
          <w:rFonts w:ascii="Times New Roman" w:hAnsi="Times New Roman"/>
          <w:color w:val="000000"/>
          <w:sz w:val="28"/>
          <w:szCs w:val="28"/>
          <w:shd w:val="clear" w:color="auto" w:fill="FFFFFF"/>
          <w:lang w:val="uk-UA"/>
        </w:rPr>
        <w:t>створення системи моніторингу стану реалізації інвестиційних проектів, у тому числі в рамках державно-приватного партнерства, та здійснення контролю за їх реалізацією;</w:t>
      </w:r>
    </w:p>
    <w:p w:rsidR="00207328" w:rsidRPr="00373FBD" w:rsidRDefault="00207328" w:rsidP="002E4E62">
      <w:pPr>
        <w:autoSpaceDE w:val="0"/>
        <w:autoSpaceDN w:val="0"/>
        <w:adjustRightInd w:val="0"/>
        <w:ind w:firstLine="709"/>
        <w:jc w:val="both"/>
        <w:rPr>
          <w:rFonts w:ascii="Times New Roman" w:hAnsi="Times New Roman"/>
          <w:color w:val="000000"/>
          <w:sz w:val="28"/>
          <w:szCs w:val="28"/>
          <w:shd w:val="clear" w:color="auto" w:fill="FFFFFF"/>
          <w:lang w:val="uk-UA"/>
        </w:rPr>
      </w:pPr>
      <w:r w:rsidRPr="00373FBD">
        <w:rPr>
          <w:rFonts w:ascii="Times New Roman" w:hAnsi="Times New Roman"/>
          <w:color w:val="000000"/>
          <w:sz w:val="28"/>
          <w:szCs w:val="28"/>
          <w:shd w:val="clear" w:color="auto" w:fill="FFFFFF"/>
          <w:lang w:val="uk-UA"/>
        </w:rPr>
        <w:t>забезпечення створення системи підготовки фахівців з питань управління інвестиційними проектами, у тому числі в рамках державно-приватного партнерства;</w:t>
      </w:r>
    </w:p>
    <w:p w:rsidR="00207328" w:rsidRPr="00373FBD" w:rsidRDefault="00207328" w:rsidP="002E4E62">
      <w:pPr>
        <w:autoSpaceDE w:val="0"/>
        <w:autoSpaceDN w:val="0"/>
        <w:adjustRightInd w:val="0"/>
        <w:ind w:firstLine="709"/>
        <w:jc w:val="both"/>
        <w:rPr>
          <w:rFonts w:ascii="Times New Roman" w:hAnsi="Times New Roman"/>
          <w:color w:val="000000"/>
          <w:sz w:val="28"/>
          <w:szCs w:val="28"/>
          <w:shd w:val="clear" w:color="auto" w:fill="FFFFFF"/>
          <w:lang w:val="uk-UA"/>
        </w:rPr>
      </w:pPr>
      <w:r w:rsidRPr="00373FBD">
        <w:rPr>
          <w:rFonts w:ascii="Times New Roman" w:hAnsi="Times New Roman"/>
          <w:color w:val="000000"/>
          <w:sz w:val="28"/>
          <w:szCs w:val="28"/>
          <w:shd w:val="clear" w:color="auto" w:fill="FFFFFF"/>
          <w:lang w:val="uk-UA"/>
        </w:rPr>
        <w:t>створення умов для розвитку міжрегіональної та міжнародної кооперації з реалізації інвестиційних проектів, у тому числі в рамках державно-приватного партнерства.</w:t>
      </w:r>
    </w:p>
    <w:bookmarkEnd w:id="13"/>
    <w:bookmarkEnd w:id="14"/>
    <w:p w:rsidR="008D448B" w:rsidRPr="00373FBD" w:rsidRDefault="008D448B" w:rsidP="002E4E62">
      <w:pPr>
        <w:ind w:firstLine="709"/>
        <w:jc w:val="both"/>
        <w:rPr>
          <w:rFonts w:ascii="Times New Roman" w:hAnsi="Times New Roman"/>
          <w:b/>
          <w:sz w:val="28"/>
          <w:szCs w:val="28"/>
          <w:lang w:val="uk-UA"/>
        </w:rPr>
      </w:pPr>
      <w:r w:rsidRPr="00373FBD">
        <w:rPr>
          <w:rFonts w:ascii="Times New Roman" w:hAnsi="Times New Roman"/>
          <w:b/>
          <w:sz w:val="28"/>
          <w:szCs w:val="28"/>
          <w:lang w:val="uk-UA"/>
        </w:rPr>
        <w:t>Створення умов для розв’язання нагальних проблем переселенців</w:t>
      </w:r>
      <w:r w:rsidR="00333469" w:rsidRPr="00373FBD">
        <w:rPr>
          <w:rFonts w:ascii="Times New Roman" w:hAnsi="Times New Roman"/>
          <w:b/>
          <w:sz w:val="28"/>
          <w:szCs w:val="28"/>
          <w:lang w:val="uk-UA"/>
        </w:rPr>
        <w:t>, а саме:</w:t>
      </w:r>
    </w:p>
    <w:p w:rsidR="008D448B" w:rsidRPr="00373FBD" w:rsidRDefault="008D448B"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створення державного реєстру переселенців із зон тимчасово окупованих територій і з території Донецької та Луганської областей;</w:t>
      </w:r>
    </w:p>
    <w:p w:rsidR="008D448B" w:rsidRPr="00373FBD" w:rsidRDefault="008D448B"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задоволення потреб найбільш вразливих соціальних груп (інвалідів, людей похилого віку, дітей, позбавлених батьківської опіки) шляхом створення спеціальних патронатних служб у місцях найбільшої концентрації переселенців;</w:t>
      </w:r>
    </w:p>
    <w:p w:rsidR="008D448B" w:rsidRPr="00373FBD" w:rsidRDefault="008D448B"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створення умов для навчання дітей, зокрема організація підвезення дітей до шкіл, гарантії можливості проходження зовнішнього незалежного оцінювання для випускників, забезпечення підручниками, виділення державних дотацій на шкільне харчування тощо;</w:t>
      </w:r>
    </w:p>
    <w:p w:rsidR="008D448B" w:rsidRPr="00373FBD" w:rsidRDefault="008D448B"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спрощення для переселенців процедур реєстрації в органах державної влади, сприяння пра</w:t>
      </w:r>
      <w:r w:rsidR="00921F21" w:rsidRPr="00373FBD">
        <w:rPr>
          <w:rFonts w:ascii="Times New Roman" w:hAnsi="Times New Roman"/>
          <w:color w:val="000000"/>
          <w:sz w:val="28"/>
          <w:szCs w:val="28"/>
          <w:lang w:val="uk-UA"/>
        </w:rPr>
        <w:t>цевлаштуванню</w:t>
      </w:r>
      <w:r w:rsidRPr="00373FBD">
        <w:rPr>
          <w:rFonts w:ascii="Times New Roman" w:hAnsi="Times New Roman"/>
          <w:color w:val="000000"/>
          <w:sz w:val="28"/>
          <w:szCs w:val="28"/>
          <w:lang w:val="uk-UA"/>
        </w:rPr>
        <w:t>, забезпечення доступу до соціальних послуг, закладів освіти та охорони здоров’я неза</w:t>
      </w:r>
      <w:r w:rsidR="00921F21" w:rsidRPr="00373FBD">
        <w:rPr>
          <w:rFonts w:ascii="Times New Roman" w:hAnsi="Times New Roman"/>
          <w:color w:val="000000"/>
          <w:sz w:val="28"/>
          <w:szCs w:val="28"/>
          <w:lang w:val="uk-UA"/>
        </w:rPr>
        <w:t>лежно від місця їх розташування.</w:t>
      </w:r>
    </w:p>
    <w:p w:rsidR="001F574A" w:rsidRPr="00373FBD" w:rsidRDefault="001F574A" w:rsidP="002E4E62">
      <w:pPr>
        <w:ind w:firstLine="709"/>
        <w:jc w:val="both"/>
        <w:rPr>
          <w:rFonts w:ascii="Times New Roman" w:hAnsi="Times New Roman"/>
          <w:b/>
          <w:sz w:val="28"/>
          <w:szCs w:val="28"/>
          <w:lang w:val="uk-UA"/>
        </w:rPr>
      </w:pPr>
      <w:r w:rsidRPr="00373FBD">
        <w:rPr>
          <w:rFonts w:ascii="Times New Roman" w:hAnsi="Times New Roman"/>
          <w:b/>
          <w:sz w:val="28"/>
          <w:szCs w:val="28"/>
          <w:lang w:val="uk-UA"/>
        </w:rPr>
        <w:t>Управління екологічною, природною та культурною цінн</w:t>
      </w:r>
      <w:r w:rsidR="00921F21" w:rsidRPr="00373FBD">
        <w:rPr>
          <w:rFonts w:ascii="Times New Roman" w:hAnsi="Times New Roman"/>
          <w:b/>
          <w:sz w:val="28"/>
          <w:szCs w:val="28"/>
          <w:lang w:val="uk-UA"/>
        </w:rPr>
        <w:t>остями</w:t>
      </w:r>
      <w:r w:rsidRPr="00373FBD">
        <w:rPr>
          <w:rFonts w:ascii="Times New Roman" w:hAnsi="Times New Roman"/>
          <w:b/>
          <w:sz w:val="28"/>
          <w:szCs w:val="28"/>
          <w:lang w:val="uk-UA"/>
        </w:rPr>
        <w:t xml:space="preserve"> районів області передба</w:t>
      </w:r>
      <w:r w:rsidR="00333469" w:rsidRPr="00373FBD">
        <w:rPr>
          <w:rFonts w:ascii="Times New Roman" w:hAnsi="Times New Roman"/>
          <w:b/>
          <w:sz w:val="28"/>
          <w:szCs w:val="28"/>
          <w:lang w:val="uk-UA"/>
        </w:rPr>
        <w:t>чає:</w:t>
      </w:r>
    </w:p>
    <w:p w:rsidR="001F574A" w:rsidRPr="00373FBD" w:rsidRDefault="001F574A" w:rsidP="002E4E62">
      <w:pPr>
        <w:widowControl w:val="0"/>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 xml:space="preserve">застосування ефективних систем </w:t>
      </w:r>
      <w:proofErr w:type="spellStart"/>
      <w:r w:rsidRPr="00373FBD">
        <w:rPr>
          <w:rFonts w:ascii="Times New Roman" w:hAnsi="Times New Roman"/>
          <w:color w:val="000000"/>
          <w:sz w:val="28"/>
          <w:szCs w:val="28"/>
          <w:lang w:val="uk-UA"/>
        </w:rPr>
        <w:t>землекористовування</w:t>
      </w:r>
      <w:proofErr w:type="spellEnd"/>
      <w:r w:rsidRPr="00373FBD">
        <w:rPr>
          <w:rFonts w:ascii="Times New Roman" w:hAnsi="Times New Roman"/>
          <w:color w:val="000000"/>
          <w:sz w:val="28"/>
          <w:szCs w:val="28"/>
          <w:lang w:val="uk-UA"/>
        </w:rPr>
        <w:t>;</w:t>
      </w:r>
    </w:p>
    <w:p w:rsidR="001F574A" w:rsidRPr="00373FBD" w:rsidRDefault="001F574A" w:rsidP="002E4E62">
      <w:pPr>
        <w:pStyle w:val="af3"/>
        <w:shd w:val="clear" w:color="auto" w:fill="auto"/>
        <w:tabs>
          <w:tab w:val="left" w:pos="818"/>
        </w:tabs>
        <w:spacing w:before="0" w:line="240" w:lineRule="auto"/>
        <w:ind w:firstLine="709"/>
        <w:rPr>
          <w:rStyle w:val="af6"/>
          <w:rFonts w:ascii="Times New Roman" w:hAnsi="Times New Roman"/>
          <w:color w:val="000000"/>
          <w:sz w:val="28"/>
          <w:szCs w:val="28"/>
          <w:lang w:val="uk-UA"/>
        </w:rPr>
      </w:pPr>
      <w:r w:rsidRPr="00373FBD">
        <w:rPr>
          <w:rFonts w:ascii="Times New Roman" w:hAnsi="Times New Roman"/>
          <w:color w:val="000000"/>
          <w:sz w:val="28"/>
          <w:szCs w:val="28"/>
          <w:lang w:val="uk-UA"/>
        </w:rPr>
        <w:t>розроблення техніко-економічного обґрунтування використання і охорони земель адміністративно-територіальних утворень;</w:t>
      </w:r>
    </w:p>
    <w:p w:rsidR="001F574A" w:rsidRPr="00373FBD" w:rsidRDefault="001F574A" w:rsidP="002E4E62">
      <w:pPr>
        <w:ind w:firstLine="709"/>
        <w:jc w:val="both"/>
        <w:rPr>
          <w:rFonts w:ascii="Times New Roman" w:hAnsi="Times New Roman"/>
          <w:color w:val="000000"/>
          <w:sz w:val="28"/>
          <w:szCs w:val="28"/>
          <w:lang w:val="uk-UA" w:eastAsia="uk-UA"/>
        </w:rPr>
      </w:pPr>
      <w:r w:rsidRPr="00373FBD">
        <w:rPr>
          <w:rFonts w:ascii="Times New Roman" w:hAnsi="Times New Roman"/>
          <w:color w:val="000000"/>
          <w:sz w:val="28"/>
          <w:szCs w:val="28"/>
          <w:lang w:val="uk-UA"/>
        </w:rPr>
        <w:t>стабілізація екологічної ситуації, уповільнення темпів зростання антропогенного навантаження на навколишнє природне середовище, створення умов для підвищення рівня екологічної безпеки населення;</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lastRenderedPageBreak/>
        <w:t xml:space="preserve">формування просторового розташування структурних елементів </w:t>
      </w:r>
      <w:proofErr w:type="spellStart"/>
      <w:r w:rsidRPr="00373FBD">
        <w:rPr>
          <w:rFonts w:ascii="Times New Roman" w:hAnsi="Times New Roman"/>
          <w:color w:val="000000"/>
          <w:sz w:val="28"/>
          <w:szCs w:val="28"/>
          <w:lang w:val="uk-UA"/>
        </w:rPr>
        <w:t>екомережі</w:t>
      </w:r>
      <w:proofErr w:type="spellEnd"/>
      <w:r w:rsidRPr="00373FBD">
        <w:rPr>
          <w:rFonts w:ascii="Times New Roman" w:hAnsi="Times New Roman"/>
          <w:color w:val="000000"/>
          <w:sz w:val="28"/>
          <w:szCs w:val="28"/>
          <w:lang w:val="uk-UA"/>
        </w:rPr>
        <w:t xml:space="preserve"> та розвиток системи територій і об'єктів природно-заповідного фонду в регіонах;</w:t>
      </w:r>
    </w:p>
    <w:p w:rsidR="001F574A" w:rsidRPr="00373FBD" w:rsidRDefault="00921F21" w:rsidP="002E4E62">
      <w:pPr>
        <w:tabs>
          <w:tab w:val="left" w:pos="896"/>
        </w:tabs>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вилучення і</w:t>
      </w:r>
      <w:r w:rsidR="001F574A" w:rsidRPr="00373FBD">
        <w:rPr>
          <w:rFonts w:ascii="Times New Roman" w:hAnsi="Times New Roman"/>
          <w:color w:val="000000"/>
          <w:sz w:val="28"/>
          <w:szCs w:val="28"/>
          <w:lang w:val="uk-UA"/>
        </w:rPr>
        <w:t xml:space="preserve">з сільськогосподарського використання деградованих, </w:t>
      </w:r>
      <w:proofErr w:type="spellStart"/>
      <w:r w:rsidR="001F574A" w:rsidRPr="00373FBD">
        <w:rPr>
          <w:rFonts w:ascii="Times New Roman" w:hAnsi="Times New Roman"/>
          <w:color w:val="000000"/>
          <w:sz w:val="28"/>
          <w:szCs w:val="28"/>
          <w:lang w:val="uk-UA"/>
        </w:rPr>
        <w:t>техногенно</w:t>
      </w:r>
      <w:proofErr w:type="spellEnd"/>
      <w:r w:rsidR="001F574A" w:rsidRPr="00373FBD">
        <w:rPr>
          <w:rFonts w:ascii="Times New Roman" w:hAnsi="Times New Roman"/>
          <w:color w:val="000000"/>
          <w:sz w:val="28"/>
          <w:szCs w:val="28"/>
          <w:lang w:val="uk-UA"/>
        </w:rPr>
        <w:t xml:space="preserve"> забруднених та малопродуктивних угідь, земель водоохоронних зон та прибережних захисних смуг;</w:t>
      </w:r>
    </w:p>
    <w:p w:rsidR="001F574A" w:rsidRPr="00373FBD" w:rsidRDefault="001F574A" w:rsidP="002E4E62">
      <w:pPr>
        <w:tabs>
          <w:tab w:val="left" w:pos="896"/>
        </w:tabs>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раціональне використання лісових ресурсів, збільшення лісистості території, розширення мережі природно-заповідного фонду, дотримання обмеженого режиму господарської діяльності особливо цінних територій;</w:t>
      </w:r>
    </w:p>
    <w:p w:rsidR="001F574A" w:rsidRPr="00373FBD" w:rsidRDefault="001F574A" w:rsidP="002E4E62">
      <w:pPr>
        <w:ind w:firstLine="709"/>
        <w:jc w:val="both"/>
        <w:rPr>
          <w:rFonts w:ascii="Times New Roman" w:hAnsi="Times New Roman"/>
          <w:bCs/>
          <w:color w:val="000000"/>
          <w:sz w:val="28"/>
          <w:szCs w:val="28"/>
          <w:lang w:val="uk-UA"/>
        </w:rPr>
      </w:pPr>
      <w:r w:rsidRPr="00373FBD">
        <w:rPr>
          <w:rFonts w:ascii="Times New Roman" w:hAnsi="Times New Roman"/>
          <w:bCs/>
          <w:color w:val="000000"/>
          <w:sz w:val="28"/>
          <w:szCs w:val="28"/>
          <w:lang w:val="uk-UA"/>
        </w:rPr>
        <w:t>створення умов для забезпечення  в регіонах збереження самобутньої народної культури, звичаїв, традицій, обрядів, охоплюючи культурну спадщину національних меншин;</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реставрація та відтворення видатних історичних комплексів пам’яток;</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контроль за збереженням об`єктів  нерухомої культурної спадщини;</w:t>
      </w:r>
    </w:p>
    <w:p w:rsidR="001F574A" w:rsidRPr="00373FBD" w:rsidRDefault="001F574A" w:rsidP="002E4E62">
      <w:pPr>
        <w:ind w:firstLine="709"/>
        <w:jc w:val="both"/>
        <w:rPr>
          <w:rFonts w:ascii="Times New Roman" w:hAnsi="Times New Roman"/>
          <w:bCs/>
          <w:color w:val="000000"/>
          <w:sz w:val="28"/>
          <w:szCs w:val="28"/>
          <w:lang w:val="uk-UA"/>
        </w:rPr>
      </w:pPr>
      <w:r w:rsidRPr="00373FBD">
        <w:rPr>
          <w:rFonts w:ascii="Times New Roman" w:hAnsi="Times New Roman"/>
          <w:color w:val="000000"/>
          <w:sz w:val="28"/>
          <w:szCs w:val="28"/>
          <w:lang w:val="uk-UA"/>
        </w:rPr>
        <w:t>здійснення заходів, спрямованих на включення українських об`єктів культурної спадщини до Списку Всесвітньої спадщини ЮНЕСКО;</w:t>
      </w:r>
    </w:p>
    <w:p w:rsidR="001F574A" w:rsidRPr="00373FBD" w:rsidRDefault="001F574A" w:rsidP="002E4E62">
      <w:pPr>
        <w:ind w:firstLine="709"/>
        <w:jc w:val="both"/>
        <w:rPr>
          <w:rFonts w:ascii="Times New Roman" w:hAnsi="Times New Roman"/>
          <w:bCs/>
          <w:color w:val="000000"/>
          <w:sz w:val="28"/>
          <w:szCs w:val="28"/>
          <w:lang w:val="uk-UA"/>
        </w:rPr>
      </w:pPr>
      <w:r w:rsidRPr="00373FBD">
        <w:rPr>
          <w:rFonts w:ascii="Times New Roman" w:hAnsi="Times New Roman"/>
          <w:bCs/>
          <w:color w:val="000000"/>
          <w:sz w:val="28"/>
          <w:szCs w:val="28"/>
          <w:lang w:val="uk-UA"/>
        </w:rPr>
        <w:t xml:space="preserve">сприяння збереженню та розвитку осередків традиційних народних промислів, відкриттю центрів, спеціалізованих магазинів традиційних народних промислів у місцях їх історичного становлення, здійснення </w:t>
      </w:r>
      <w:bookmarkStart w:id="15" w:name="OLE_LINK64"/>
      <w:bookmarkStart w:id="16" w:name="OLE_LINK65"/>
      <w:r w:rsidRPr="00373FBD">
        <w:rPr>
          <w:rFonts w:ascii="Times New Roman" w:hAnsi="Times New Roman"/>
          <w:bCs/>
          <w:color w:val="000000"/>
          <w:sz w:val="28"/>
          <w:szCs w:val="28"/>
          <w:lang w:val="uk-UA"/>
        </w:rPr>
        <w:t xml:space="preserve">картографування і паспортизації усіх </w:t>
      </w:r>
      <w:bookmarkStart w:id="17" w:name="OLE_LINK66"/>
      <w:bookmarkStart w:id="18" w:name="OLE_LINK67"/>
      <w:r w:rsidRPr="00373FBD">
        <w:rPr>
          <w:rFonts w:ascii="Times New Roman" w:hAnsi="Times New Roman"/>
          <w:bCs/>
          <w:color w:val="000000"/>
          <w:sz w:val="28"/>
          <w:szCs w:val="28"/>
          <w:lang w:val="uk-UA"/>
        </w:rPr>
        <w:t>ареалів народних промислів</w:t>
      </w:r>
      <w:bookmarkEnd w:id="15"/>
      <w:bookmarkEnd w:id="16"/>
      <w:bookmarkEnd w:id="17"/>
      <w:bookmarkEnd w:id="18"/>
      <w:r w:rsidRPr="00373FBD">
        <w:rPr>
          <w:rFonts w:ascii="Times New Roman" w:hAnsi="Times New Roman"/>
          <w:bCs/>
          <w:color w:val="000000"/>
          <w:sz w:val="28"/>
          <w:szCs w:val="28"/>
          <w:lang w:val="uk-UA"/>
        </w:rPr>
        <w:t>;</w:t>
      </w:r>
    </w:p>
    <w:p w:rsidR="001F574A" w:rsidRPr="00373FBD" w:rsidRDefault="001F574A" w:rsidP="002E4E62">
      <w:pPr>
        <w:ind w:firstLine="709"/>
        <w:jc w:val="both"/>
        <w:rPr>
          <w:rFonts w:ascii="Times New Roman" w:hAnsi="Times New Roman"/>
          <w:bCs/>
          <w:color w:val="000000"/>
          <w:sz w:val="28"/>
          <w:szCs w:val="28"/>
          <w:lang w:val="uk-UA"/>
        </w:rPr>
      </w:pPr>
      <w:r w:rsidRPr="00373FBD">
        <w:rPr>
          <w:rFonts w:ascii="Times New Roman" w:hAnsi="Times New Roman"/>
          <w:bCs/>
          <w:color w:val="000000"/>
          <w:sz w:val="28"/>
          <w:szCs w:val="28"/>
          <w:lang w:val="uk-UA"/>
        </w:rPr>
        <w:t>забезпечення розви</w:t>
      </w:r>
      <w:r w:rsidR="00921F21" w:rsidRPr="00373FBD">
        <w:rPr>
          <w:rFonts w:ascii="Times New Roman" w:hAnsi="Times New Roman"/>
          <w:bCs/>
          <w:color w:val="000000"/>
          <w:sz w:val="28"/>
          <w:szCs w:val="28"/>
          <w:lang w:val="uk-UA"/>
        </w:rPr>
        <w:t>тку бібліотечної справи, покраща</w:t>
      </w:r>
      <w:r w:rsidRPr="00373FBD">
        <w:rPr>
          <w:rFonts w:ascii="Times New Roman" w:hAnsi="Times New Roman"/>
          <w:bCs/>
          <w:color w:val="000000"/>
          <w:sz w:val="28"/>
          <w:szCs w:val="28"/>
          <w:lang w:val="uk-UA"/>
        </w:rPr>
        <w:t>ння забезпеченості бібліотек літературою та періодичними виданнями, впровадження комп’ютерних та інформаційних мереж;</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створення якісного туристичного продукту на основі раціонального використання туристичних ресурсів, розробка системи контролю якості туристичних продуктів</w:t>
      </w:r>
      <w:r w:rsidR="00921F21" w:rsidRPr="00373FBD">
        <w:rPr>
          <w:rFonts w:ascii="Times New Roman" w:hAnsi="Times New Roman"/>
          <w:color w:val="000000"/>
          <w:sz w:val="28"/>
          <w:szCs w:val="28"/>
          <w:lang w:val="uk-UA"/>
        </w:rPr>
        <w:t>,</w:t>
      </w:r>
      <w:r w:rsidRPr="00373FBD">
        <w:rPr>
          <w:rFonts w:ascii="Times New Roman" w:hAnsi="Times New Roman"/>
          <w:color w:val="000000"/>
          <w:sz w:val="28"/>
          <w:szCs w:val="28"/>
          <w:lang w:val="uk-UA"/>
        </w:rPr>
        <w:t xml:space="preserve"> що сприятиме формуванню позитивного іміджу </w:t>
      </w:r>
      <w:r w:rsidR="00D00957" w:rsidRPr="00373FBD">
        <w:rPr>
          <w:rFonts w:ascii="Times New Roman" w:hAnsi="Times New Roman"/>
          <w:color w:val="000000"/>
          <w:sz w:val="28"/>
          <w:szCs w:val="28"/>
          <w:lang w:val="uk-UA"/>
        </w:rPr>
        <w:t>області</w:t>
      </w:r>
      <w:r w:rsidRPr="00373FBD">
        <w:rPr>
          <w:rFonts w:ascii="Times New Roman" w:hAnsi="Times New Roman"/>
          <w:color w:val="000000"/>
          <w:sz w:val="28"/>
          <w:szCs w:val="28"/>
          <w:lang w:val="uk-UA"/>
        </w:rPr>
        <w:t xml:space="preserve">; </w:t>
      </w:r>
    </w:p>
    <w:p w:rsidR="001F574A" w:rsidRPr="00373FBD" w:rsidRDefault="001F574A" w:rsidP="002E4E62">
      <w:pPr>
        <w:ind w:firstLine="709"/>
        <w:jc w:val="both"/>
        <w:rPr>
          <w:rFonts w:ascii="Times New Roman" w:eastAsia="SimSun" w:hAnsi="Times New Roman"/>
          <w:color w:val="000000"/>
          <w:sz w:val="28"/>
          <w:szCs w:val="28"/>
          <w:lang w:val="uk-UA"/>
        </w:rPr>
      </w:pPr>
      <w:r w:rsidRPr="00373FBD">
        <w:rPr>
          <w:rFonts w:ascii="Times New Roman" w:eastAsia="SimSun" w:hAnsi="Times New Roman"/>
          <w:color w:val="000000"/>
          <w:sz w:val="28"/>
          <w:szCs w:val="28"/>
          <w:lang w:val="uk-UA"/>
        </w:rPr>
        <w:t>створення базових умов для організації туризму, відпочинку та інших видів рекреаційної діяльності;</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сприяння включенню об'єктів культурної та природної спадщини  до національних  та світових туристичних маршрутів;</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визначення переліку рекреаційних територій для розвитку пішого, екологічного, кінного,</w:t>
      </w:r>
      <w:r w:rsidR="00D00957" w:rsidRPr="00373FBD">
        <w:rPr>
          <w:rFonts w:ascii="Times New Roman" w:hAnsi="Times New Roman"/>
          <w:color w:val="000000"/>
          <w:sz w:val="28"/>
          <w:szCs w:val="28"/>
          <w:lang w:val="uk-UA"/>
        </w:rPr>
        <w:t xml:space="preserve"> </w:t>
      </w:r>
      <w:r w:rsidRPr="00373FBD">
        <w:rPr>
          <w:rFonts w:ascii="Times New Roman" w:hAnsi="Times New Roman"/>
          <w:color w:val="000000"/>
          <w:sz w:val="28"/>
          <w:szCs w:val="28"/>
          <w:lang w:val="uk-UA"/>
        </w:rPr>
        <w:t xml:space="preserve"> </w:t>
      </w:r>
      <w:proofErr w:type="spellStart"/>
      <w:r w:rsidRPr="00373FBD">
        <w:rPr>
          <w:rFonts w:ascii="Times New Roman" w:hAnsi="Times New Roman"/>
          <w:color w:val="000000"/>
          <w:sz w:val="28"/>
          <w:szCs w:val="28"/>
          <w:lang w:val="uk-UA"/>
        </w:rPr>
        <w:t>вело-</w:t>
      </w:r>
      <w:proofErr w:type="spellEnd"/>
      <w:r w:rsidRPr="00373FBD">
        <w:rPr>
          <w:rFonts w:ascii="Times New Roman" w:hAnsi="Times New Roman"/>
          <w:color w:val="000000"/>
          <w:sz w:val="28"/>
          <w:szCs w:val="28"/>
          <w:lang w:val="uk-UA"/>
        </w:rPr>
        <w:t>, автотуризму;</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розвиток мережі туристично-інформаційних центрів;</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bCs/>
          <w:color w:val="000000"/>
          <w:sz w:val="28"/>
          <w:szCs w:val="28"/>
          <w:lang w:val="uk-UA"/>
        </w:rPr>
        <w:t>забезпечення права національних меншин та права громадян на свободу світогляду і віросповідання, сприяння консолідації та розвитку української нації, толерантності співжиття та високого рівня взаєморозуміння між представниками різних національностей;</w:t>
      </w:r>
    </w:p>
    <w:p w:rsidR="001F574A" w:rsidRPr="00373FBD" w:rsidRDefault="001F574A" w:rsidP="002E4E62">
      <w:pPr>
        <w:pStyle w:val="HTML"/>
        <w:shd w:val="clear" w:color="auto" w:fill="FFFFFF"/>
        <w:ind w:firstLine="709"/>
        <w:jc w:val="both"/>
        <w:textAlignment w:val="baseline"/>
        <w:rPr>
          <w:rFonts w:ascii="Times New Roman" w:hAnsi="Times New Roman" w:cs="Times New Roman"/>
          <w:bCs/>
          <w:color w:val="000000"/>
          <w:sz w:val="28"/>
          <w:szCs w:val="28"/>
        </w:rPr>
      </w:pPr>
      <w:r w:rsidRPr="00373FBD">
        <w:rPr>
          <w:rFonts w:ascii="Times New Roman" w:hAnsi="Times New Roman" w:cs="Times New Roman"/>
          <w:color w:val="000000"/>
          <w:sz w:val="28"/>
          <w:szCs w:val="28"/>
        </w:rPr>
        <w:t>м</w:t>
      </w:r>
      <w:r w:rsidRPr="00373FBD">
        <w:rPr>
          <w:rFonts w:ascii="Times New Roman" w:hAnsi="Times New Roman" w:cs="Times New Roman"/>
          <w:bCs/>
          <w:color w:val="000000"/>
          <w:sz w:val="28"/>
          <w:szCs w:val="28"/>
        </w:rPr>
        <w:t>одернізація бібліотечної мережі на основі її інформатизації та формування єдиної електронної бібліотеки;</w:t>
      </w:r>
    </w:p>
    <w:p w:rsidR="001F574A" w:rsidRPr="00373FBD" w:rsidRDefault="001F574A" w:rsidP="002E4E62">
      <w:pPr>
        <w:pStyle w:val="HTML"/>
        <w:shd w:val="clear" w:color="auto" w:fill="FFFFFF"/>
        <w:ind w:firstLine="709"/>
        <w:jc w:val="both"/>
        <w:textAlignment w:val="baseline"/>
        <w:rPr>
          <w:rFonts w:ascii="Times New Roman" w:hAnsi="Times New Roman" w:cs="Times New Roman"/>
          <w:bCs/>
          <w:color w:val="000000"/>
          <w:sz w:val="28"/>
          <w:szCs w:val="28"/>
        </w:rPr>
      </w:pPr>
      <w:r w:rsidRPr="00373FBD">
        <w:rPr>
          <w:rFonts w:ascii="Times New Roman" w:hAnsi="Times New Roman" w:cs="Times New Roman"/>
          <w:color w:val="000000"/>
          <w:sz w:val="28"/>
          <w:szCs w:val="28"/>
        </w:rPr>
        <w:t>розвиток та збереження існуючої мережі закладів культури і мистецтва;</w:t>
      </w:r>
    </w:p>
    <w:p w:rsidR="001F574A" w:rsidRPr="00373FBD" w:rsidRDefault="001F574A" w:rsidP="002E4E62">
      <w:pPr>
        <w:pStyle w:val="HTML"/>
        <w:shd w:val="clear" w:color="auto" w:fill="FFFFFF"/>
        <w:ind w:firstLine="709"/>
        <w:jc w:val="both"/>
        <w:textAlignment w:val="baseline"/>
        <w:rPr>
          <w:rFonts w:ascii="Times New Roman" w:hAnsi="Times New Roman" w:cs="Times New Roman"/>
          <w:color w:val="000000"/>
          <w:sz w:val="28"/>
          <w:szCs w:val="28"/>
        </w:rPr>
      </w:pPr>
      <w:r w:rsidRPr="00373FBD">
        <w:rPr>
          <w:rFonts w:ascii="Times New Roman" w:hAnsi="Times New Roman" w:cs="Times New Roman"/>
          <w:color w:val="000000"/>
          <w:sz w:val="28"/>
          <w:szCs w:val="28"/>
          <w:shd w:val="clear" w:color="auto" w:fill="FFFFFF"/>
        </w:rPr>
        <w:t>створення економічних умов для будівництва та функціонування комплексів з переробки твердих побутових відходів на території регіону;</w:t>
      </w:r>
    </w:p>
    <w:p w:rsidR="001F574A" w:rsidRPr="00373FBD" w:rsidRDefault="001F574A" w:rsidP="002E4E62">
      <w:pPr>
        <w:ind w:firstLine="709"/>
        <w:jc w:val="both"/>
        <w:outlineLvl w:val="0"/>
        <w:rPr>
          <w:rFonts w:ascii="Times New Roman" w:hAnsi="Times New Roman"/>
          <w:color w:val="000000"/>
          <w:sz w:val="28"/>
          <w:szCs w:val="28"/>
          <w:lang w:val="uk-UA"/>
        </w:rPr>
      </w:pPr>
      <w:r w:rsidRPr="00373FBD">
        <w:rPr>
          <w:rFonts w:ascii="Times New Roman" w:hAnsi="Times New Roman"/>
          <w:color w:val="000000"/>
          <w:sz w:val="28"/>
          <w:szCs w:val="28"/>
          <w:lang w:val="uk-UA"/>
        </w:rPr>
        <w:lastRenderedPageBreak/>
        <w:t xml:space="preserve">створення умов для реалізації роздільного збирання побутових відходів шляхом впровадження соціально-економічних механізмів, спрямованих на заохочення </w:t>
      </w:r>
      <w:r w:rsidR="00921F21" w:rsidRPr="00373FBD">
        <w:rPr>
          <w:rFonts w:ascii="Times New Roman" w:hAnsi="Times New Roman"/>
          <w:color w:val="000000"/>
          <w:sz w:val="28"/>
          <w:szCs w:val="28"/>
          <w:lang w:val="uk-UA"/>
        </w:rPr>
        <w:t xml:space="preserve">їх </w:t>
      </w:r>
      <w:r w:rsidRPr="00373FBD">
        <w:rPr>
          <w:rFonts w:ascii="Times New Roman" w:hAnsi="Times New Roman"/>
          <w:color w:val="000000"/>
          <w:sz w:val="28"/>
          <w:szCs w:val="28"/>
          <w:lang w:val="uk-UA"/>
        </w:rPr>
        <w:t>утворювачів до їх роздільного збирання;</w:t>
      </w:r>
    </w:p>
    <w:p w:rsidR="001F574A" w:rsidRPr="00373FBD" w:rsidRDefault="001F574A" w:rsidP="002E4E62">
      <w:pPr>
        <w:pStyle w:val="1"/>
        <w:spacing w:before="0" w:after="0"/>
        <w:ind w:firstLine="709"/>
        <w:jc w:val="both"/>
        <w:rPr>
          <w:rFonts w:ascii="Times New Roman" w:hAnsi="Times New Roman"/>
          <w:b w:val="0"/>
          <w:color w:val="000000"/>
          <w:sz w:val="28"/>
          <w:szCs w:val="28"/>
          <w:lang w:val="uk-UA"/>
        </w:rPr>
      </w:pPr>
      <w:r w:rsidRPr="00373FBD">
        <w:rPr>
          <w:rFonts w:ascii="Times New Roman" w:hAnsi="Times New Roman"/>
          <w:b w:val="0"/>
          <w:color w:val="000000"/>
          <w:sz w:val="28"/>
          <w:szCs w:val="28"/>
          <w:lang w:val="uk-UA"/>
        </w:rPr>
        <w:t>впровадження і дотримання  нормативів екологічної безпеки та екологічно збалансованої системи природокористування;</w:t>
      </w:r>
    </w:p>
    <w:p w:rsidR="001F574A" w:rsidRPr="00373FBD" w:rsidRDefault="001F574A" w:rsidP="002E4E62">
      <w:pPr>
        <w:tabs>
          <w:tab w:val="left" w:pos="851"/>
          <w:tab w:val="left" w:pos="993"/>
        </w:tabs>
        <w:autoSpaceDE w:val="0"/>
        <w:autoSpaceDN w:val="0"/>
        <w:ind w:firstLine="709"/>
        <w:jc w:val="both"/>
        <w:rPr>
          <w:rFonts w:ascii="Times New Roman" w:hAnsi="Times New Roman"/>
          <w:sz w:val="28"/>
          <w:szCs w:val="28"/>
          <w:lang w:val="uk-UA"/>
        </w:rPr>
      </w:pPr>
      <w:r w:rsidRPr="00373FBD">
        <w:rPr>
          <w:rFonts w:ascii="Times New Roman" w:hAnsi="Times New Roman"/>
          <w:sz w:val="28"/>
          <w:szCs w:val="28"/>
          <w:lang w:val="uk-UA"/>
        </w:rPr>
        <w:t>підвищення екологічної і технологічної безпеки, вивчення проблем скорочення шкідливої промислової</w:t>
      </w:r>
      <w:r w:rsidR="00921F21" w:rsidRPr="00373FBD">
        <w:rPr>
          <w:rFonts w:ascii="Times New Roman" w:hAnsi="Times New Roman"/>
          <w:sz w:val="28"/>
          <w:szCs w:val="28"/>
          <w:lang w:val="uk-UA"/>
        </w:rPr>
        <w:t xml:space="preserve"> і антропогенної дії на оточуюче</w:t>
      </w:r>
      <w:r w:rsidRPr="00373FBD">
        <w:rPr>
          <w:rFonts w:ascii="Times New Roman" w:hAnsi="Times New Roman"/>
          <w:sz w:val="28"/>
          <w:szCs w:val="28"/>
          <w:lang w:val="uk-UA"/>
        </w:rPr>
        <w:t xml:space="preserve"> середовище і вироблення науково-практичних рекомендацій </w:t>
      </w:r>
      <w:r w:rsidR="00921F21" w:rsidRPr="00373FBD">
        <w:rPr>
          <w:rFonts w:ascii="Times New Roman" w:hAnsi="Times New Roman"/>
          <w:sz w:val="28"/>
          <w:szCs w:val="28"/>
          <w:lang w:val="uk-UA"/>
        </w:rPr>
        <w:t>з</w:t>
      </w:r>
      <w:r w:rsidRPr="00373FBD">
        <w:rPr>
          <w:rFonts w:ascii="Times New Roman" w:hAnsi="Times New Roman"/>
          <w:sz w:val="28"/>
          <w:szCs w:val="28"/>
          <w:lang w:val="uk-UA"/>
        </w:rPr>
        <w:t xml:space="preserve"> їх </w:t>
      </w:r>
      <w:r w:rsidR="00921F21" w:rsidRPr="00373FBD">
        <w:rPr>
          <w:rFonts w:ascii="Times New Roman" w:hAnsi="Times New Roman"/>
          <w:sz w:val="28"/>
          <w:szCs w:val="28"/>
          <w:lang w:val="uk-UA"/>
        </w:rPr>
        <w:t>вирішення</w:t>
      </w:r>
      <w:r w:rsidRPr="00373FBD">
        <w:rPr>
          <w:rFonts w:ascii="Times New Roman" w:hAnsi="Times New Roman"/>
          <w:sz w:val="28"/>
          <w:szCs w:val="28"/>
          <w:lang w:val="uk-UA"/>
        </w:rPr>
        <w:t>;</w:t>
      </w:r>
    </w:p>
    <w:p w:rsidR="001F574A" w:rsidRPr="00373FBD" w:rsidRDefault="001F574A" w:rsidP="002E4E62">
      <w:pPr>
        <w:tabs>
          <w:tab w:val="left" w:pos="851"/>
          <w:tab w:val="left" w:pos="993"/>
        </w:tabs>
        <w:autoSpaceDE w:val="0"/>
        <w:autoSpaceDN w:val="0"/>
        <w:ind w:firstLine="709"/>
        <w:jc w:val="both"/>
        <w:rPr>
          <w:rFonts w:ascii="Times New Roman" w:hAnsi="Times New Roman"/>
          <w:sz w:val="28"/>
          <w:szCs w:val="28"/>
          <w:lang w:val="uk-UA"/>
        </w:rPr>
      </w:pPr>
      <w:r w:rsidRPr="00373FBD">
        <w:rPr>
          <w:rFonts w:ascii="Times New Roman" w:hAnsi="Times New Roman"/>
          <w:sz w:val="28"/>
          <w:szCs w:val="28"/>
          <w:lang w:val="uk-UA"/>
        </w:rPr>
        <w:t>вирішення проблеми очищення басейну річки С</w:t>
      </w:r>
      <w:r w:rsidR="000B49A5" w:rsidRPr="00373FBD">
        <w:rPr>
          <w:rFonts w:ascii="Times New Roman" w:hAnsi="Times New Roman"/>
          <w:sz w:val="28"/>
          <w:szCs w:val="28"/>
          <w:lang w:val="uk-UA"/>
        </w:rPr>
        <w:t>і</w:t>
      </w:r>
      <w:r w:rsidRPr="00373FBD">
        <w:rPr>
          <w:rFonts w:ascii="Times New Roman" w:hAnsi="Times New Roman"/>
          <w:sz w:val="28"/>
          <w:szCs w:val="28"/>
          <w:lang w:val="uk-UA"/>
        </w:rPr>
        <w:t>в</w:t>
      </w:r>
      <w:r w:rsidR="000B49A5" w:rsidRPr="00373FBD">
        <w:rPr>
          <w:rFonts w:ascii="Times New Roman" w:hAnsi="Times New Roman"/>
          <w:sz w:val="28"/>
          <w:szCs w:val="28"/>
          <w:lang w:val="uk-UA"/>
        </w:rPr>
        <w:t>е</w:t>
      </w:r>
      <w:r w:rsidRPr="00373FBD">
        <w:rPr>
          <w:rFonts w:ascii="Times New Roman" w:hAnsi="Times New Roman"/>
          <w:sz w:val="28"/>
          <w:szCs w:val="28"/>
          <w:lang w:val="uk-UA"/>
        </w:rPr>
        <w:t>рськ</w:t>
      </w:r>
      <w:r w:rsidR="000B49A5" w:rsidRPr="00373FBD">
        <w:rPr>
          <w:rFonts w:ascii="Times New Roman" w:hAnsi="Times New Roman"/>
          <w:sz w:val="28"/>
          <w:szCs w:val="28"/>
          <w:lang w:val="uk-UA"/>
        </w:rPr>
        <w:t>и</w:t>
      </w:r>
      <w:r w:rsidRPr="00373FBD">
        <w:rPr>
          <w:rFonts w:ascii="Times New Roman" w:hAnsi="Times New Roman"/>
          <w:sz w:val="28"/>
          <w:szCs w:val="28"/>
          <w:lang w:val="uk-UA"/>
        </w:rPr>
        <w:t>й Донець;</w:t>
      </w:r>
    </w:p>
    <w:p w:rsidR="001F574A" w:rsidRPr="00373FBD" w:rsidRDefault="001F574A" w:rsidP="002E4E62">
      <w:pPr>
        <w:ind w:firstLine="709"/>
        <w:jc w:val="both"/>
        <w:rPr>
          <w:rFonts w:ascii="Times New Roman" w:hAnsi="Times New Roman"/>
          <w:color w:val="000000"/>
          <w:sz w:val="28"/>
          <w:szCs w:val="28"/>
          <w:lang w:val="uk-UA"/>
        </w:rPr>
      </w:pPr>
      <w:r w:rsidRPr="00373FBD">
        <w:rPr>
          <w:rFonts w:ascii="Times New Roman" w:hAnsi="Times New Roman"/>
          <w:color w:val="000000"/>
          <w:sz w:val="28"/>
          <w:szCs w:val="28"/>
          <w:lang w:val="uk-UA"/>
        </w:rPr>
        <w:t xml:space="preserve">здійснення оцінки природного (ресурсного) потенціалу </w:t>
      </w:r>
      <w:r w:rsidR="00D00957" w:rsidRPr="00373FBD">
        <w:rPr>
          <w:rFonts w:ascii="Times New Roman" w:hAnsi="Times New Roman"/>
          <w:color w:val="000000"/>
          <w:sz w:val="28"/>
          <w:szCs w:val="28"/>
          <w:lang w:val="uk-UA"/>
        </w:rPr>
        <w:t>території.</w:t>
      </w:r>
    </w:p>
    <w:p w:rsidR="001F574A" w:rsidRPr="00373FBD" w:rsidRDefault="00E133B0" w:rsidP="002E4E62">
      <w:pPr>
        <w:tabs>
          <w:tab w:val="left" w:pos="480"/>
          <w:tab w:val="left" w:pos="720"/>
          <w:tab w:val="left" w:pos="993"/>
        </w:tabs>
        <w:ind w:firstLine="709"/>
        <w:jc w:val="both"/>
        <w:rPr>
          <w:rStyle w:val="a3"/>
          <w:rFonts w:ascii="Times New Roman" w:hAnsi="Times New Roman"/>
          <w:sz w:val="28"/>
          <w:szCs w:val="28"/>
          <w:lang w:val="uk-UA"/>
        </w:rPr>
      </w:pPr>
      <w:r w:rsidRPr="00373FBD">
        <w:rPr>
          <w:rFonts w:ascii="Times New Roman" w:hAnsi="Times New Roman"/>
          <w:sz w:val="28"/>
          <w:szCs w:val="28"/>
          <w:lang w:val="uk-UA"/>
        </w:rPr>
        <w:t>П</w:t>
      </w:r>
      <w:r w:rsidR="001F574A" w:rsidRPr="00373FBD">
        <w:rPr>
          <w:rFonts w:ascii="Times New Roman" w:hAnsi="Times New Roman"/>
          <w:sz w:val="28"/>
          <w:szCs w:val="28"/>
          <w:lang w:val="uk-UA"/>
        </w:rPr>
        <w:t xml:space="preserve">роведений аналіз та визначені уявлення про сучасний та подальший розвиток регіону і життя його населення мають бути </w:t>
      </w:r>
      <w:r w:rsidR="008924D0" w:rsidRPr="00373FBD">
        <w:rPr>
          <w:rFonts w:ascii="Times New Roman" w:hAnsi="Times New Roman"/>
          <w:sz w:val="28"/>
          <w:szCs w:val="28"/>
          <w:lang w:val="uk-UA"/>
        </w:rPr>
        <w:t>підґрунтям</w:t>
      </w:r>
      <w:r w:rsidR="001F574A" w:rsidRPr="00373FBD">
        <w:rPr>
          <w:rFonts w:ascii="Times New Roman" w:hAnsi="Times New Roman"/>
          <w:sz w:val="28"/>
          <w:szCs w:val="28"/>
          <w:lang w:val="uk-UA"/>
        </w:rPr>
        <w:t xml:space="preserve"> </w:t>
      </w:r>
      <w:r w:rsidR="00C450A9" w:rsidRPr="00373FBD">
        <w:rPr>
          <w:rFonts w:ascii="Times New Roman" w:hAnsi="Times New Roman"/>
          <w:sz w:val="28"/>
          <w:szCs w:val="28"/>
          <w:lang w:val="uk-UA"/>
        </w:rPr>
        <w:t>за</w:t>
      </w:r>
      <w:r w:rsidR="001F574A" w:rsidRPr="00373FBD">
        <w:rPr>
          <w:rFonts w:ascii="Times New Roman" w:hAnsi="Times New Roman"/>
          <w:sz w:val="28"/>
          <w:szCs w:val="28"/>
          <w:lang w:val="uk-UA"/>
        </w:rPr>
        <w:t xml:space="preserve">для ідентифікації конкурентних переваг та обмежень перспективного розвитку регіону, тобто основою для </w:t>
      </w:r>
      <w:r w:rsidR="00D00957" w:rsidRPr="00373FBD">
        <w:rPr>
          <w:rFonts w:ascii="Times New Roman" w:hAnsi="Times New Roman"/>
          <w:sz w:val="28"/>
          <w:szCs w:val="28"/>
          <w:lang w:val="uk-UA"/>
        </w:rPr>
        <w:t xml:space="preserve">їх систематизації у вигляді </w:t>
      </w:r>
      <w:r w:rsidR="00D00957" w:rsidRPr="00373FBD">
        <w:rPr>
          <w:rFonts w:ascii="Times New Roman" w:hAnsi="Times New Roman"/>
          <w:sz w:val="28"/>
          <w:szCs w:val="28"/>
        </w:rPr>
        <w:t>SWOT</w:t>
      </w:r>
      <w:r w:rsidR="001F574A" w:rsidRPr="00373FBD">
        <w:rPr>
          <w:rFonts w:ascii="Times New Roman" w:hAnsi="Times New Roman"/>
          <w:sz w:val="28"/>
          <w:szCs w:val="28"/>
          <w:lang w:val="uk-UA"/>
        </w:rPr>
        <w:t xml:space="preserve">-аналізу.  </w:t>
      </w:r>
    </w:p>
    <w:sectPr w:rsidR="001F574A" w:rsidRPr="00373FBD" w:rsidSect="002E4E62">
      <w:headerReference w:type="even" r:id="rId8"/>
      <w:headerReference w:type="default" r:id="rId9"/>
      <w:pgSz w:w="11906" w:h="16838" w:code="9"/>
      <w:pgMar w:top="1134" w:right="567" w:bottom="1134" w:left="1701" w:header="709" w:footer="709" w:gutter="0"/>
      <w:pgNumType w:start="2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FB0" w:rsidRDefault="00402FB0">
      <w:r>
        <w:separator/>
      </w:r>
    </w:p>
  </w:endnote>
  <w:endnote w:type="continuationSeparator" w:id="0">
    <w:p w:rsidR="00402FB0" w:rsidRDefault="00402F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ntiqua">
    <w:altName w:val="Courier New"/>
    <w:charset w:val="00"/>
    <w:family w:val="swiss"/>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FB0" w:rsidRDefault="00402FB0">
      <w:r>
        <w:separator/>
      </w:r>
    </w:p>
  </w:footnote>
  <w:footnote w:type="continuationSeparator" w:id="0">
    <w:p w:rsidR="00402FB0" w:rsidRDefault="00402F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185" w:rsidRDefault="00B1197A" w:rsidP="00502834">
    <w:pPr>
      <w:pStyle w:val="af8"/>
      <w:framePr w:wrap="around" w:vAnchor="text" w:hAnchor="margin" w:xAlign="right" w:y="1"/>
      <w:rPr>
        <w:rStyle w:val="afd"/>
      </w:rPr>
    </w:pPr>
    <w:r>
      <w:rPr>
        <w:rStyle w:val="afd"/>
      </w:rPr>
      <w:fldChar w:fldCharType="begin"/>
    </w:r>
    <w:r w:rsidR="00E67185">
      <w:rPr>
        <w:rStyle w:val="afd"/>
      </w:rPr>
      <w:instrText xml:space="preserve">PAGE  </w:instrText>
    </w:r>
    <w:r>
      <w:rPr>
        <w:rStyle w:val="afd"/>
      </w:rPr>
      <w:fldChar w:fldCharType="end"/>
    </w:r>
  </w:p>
  <w:p w:rsidR="00E67185" w:rsidRDefault="00E67185" w:rsidP="004E11BB">
    <w:pPr>
      <w:pStyle w:val="af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185" w:rsidRPr="007C07F2" w:rsidRDefault="002E54B4" w:rsidP="0062308A">
    <w:pPr>
      <w:pStyle w:val="af8"/>
      <w:framePr w:wrap="around" w:vAnchor="text" w:hAnchor="page" w:x="10231" w:y="-108"/>
      <w:rPr>
        <w:rStyle w:val="afd"/>
        <w:sz w:val="28"/>
        <w:szCs w:val="28"/>
        <w:lang w:val="uk-UA"/>
      </w:rPr>
    </w:pPr>
    <w:r w:rsidRPr="007C07F2">
      <w:rPr>
        <w:noProof/>
        <w:sz w:val="28"/>
        <w:szCs w:val="28"/>
        <w:lang w:val="uk-UA" w:eastAsia="uk-UA"/>
      </w:rPr>
      <w:drawing>
        <wp:inline distT="0" distB="0" distL="0" distR="0">
          <wp:extent cx="447675" cy="257175"/>
          <wp:effectExtent l="19050" t="0" r="952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srcRect/>
                  <a:stretch>
                    <a:fillRect/>
                  </a:stretch>
                </pic:blipFill>
                <pic:spPr bwMode="auto">
                  <a:xfrm>
                    <a:off x="0" y="0"/>
                    <a:ext cx="447675" cy="257175"/>
                  </a:xfrm>
                  <a:prstGeom prst="rect">
                    <a:avLst/>
                  </a:prstGeom>
                  <a:noFill/>
                  <a:ln w="9525">
                    <a:noFill/>
                    <a:miter lim="800000"/>
                    <a:headEnd/>
                    <a:tailEnd/>
                  </a:ln>
                </pic:spPr>
              </pic:pic>
            </a:graphicData>
          </a:graphic>
        </wp:inline>
      </w:drawing>
    </w:r>
    <w:r w:rsidR="00B1197A" w:rsidRPr="007C07F2">
      <w:rPr>
        <w:rStyle w:val="afd"/>
        <w:sz w:val="28"/>
        <w:szCs w:val="28"/>
      </w:rPr>
      <w:fldChar w:fldCharType="begin"/>
    </w:r>
    <w:r w:rsidR="00E67185" w:rsidRPr="007C07F2">
      <w:rPr>
        <w:rStyle w:val="afd"/>
        <w:sz w:val="28"/>
        <w:szCs w:val="28"/>
      </w:rPr>
      <w:instrText xml:space="preserve">PAGE  </w:instrText>
    </w:r>
    <w:r w:rsidR="00B1197A" w:rsidRPr="007C07F2">
      <w:rPr>
        <w:rStyle w:val="afd"/>
        <w:sz w:val="28"/>
        <w:szCs w:val="28"/>
      </w:rPr>
      <w:fldChar w:fldCharType="separate"/>
    </w:r>
    <w:r w:rsidR="00C65AC0">
      <w:rPr>
        <w:rStyle w:val="afd"/>
        <w:noProof/>
        <w:sz w:val="28"/>
        <w:szCs w:val="28"/>
      </w:rPr>
      <w:t>26</w:t>
    </w:r>
    <w:r w:rsidR="00B1197A" w:rsidRPr="007C07F2">
      <w:rPr>
        <w:rStyle w:val="afd"/>
        <w:sz w:val="28"/>
        <w:szCs w:val="28"/>
      </w:rPr>
      <w:fldChar w:fldCharType="end"/>
    </w:r>
  </w:p>
  <w:p w:rsidR="00E67185" w:rsidRPr="007C07F2" w:rsidRDefault="00E67185" w:rsidP="004E11BB">
    <w:pPr>
      <w:pStyle w:val="af8"/>
      <w:ind w:right="360"/>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720E"/>
    <w:multiLevelType w:val="hybridMultilevel"/>
    <w:tmpl w:val="80A838F0"/>
    <w:lvl w:ilvl="0" w:tplc="6A4A3960">
      <w:start w:val="1"/>
      <w:numFmt w:val="decimal"/>
      <w:lvlText w:val="%1)"/>
      <w:lvlJc w:val="left"/>
      <w:pPr>
        <w:ind w:left="1625" w:hanging="945"/>
      </w:pPr>
      <w:rPr>
        <w:rFonts w:hint="default"/>
      </w:rPr>
    </w:lvl>
    <w:lvl w:ilvl="1" w:tplc="04220019" w:tentative="1">
      <w:start w:val="1"/>
      <w:numFmt w:val="lowerLetter"/>
      <w:lvlText w:val="%2."/>
      <w:lvlJc w:val="left"/>
      <w:pPr>
        <w:ind w:left="1760" w:hanging="360"/>
      </w:pPr>
    </w:lvl>
    <w:lvl w:ilvl="2" w:tplc="0422001B" w:tentative="1">
      <w:start w:val="1"/>
      <w:numFmt w:val="lowerRoman"/>
      <w:lvlText w:val="%3."/>
      <w:lvlJc w:val="right"/>
      <w:pPr>
        <w:ind w:left="2480" w:hanging="180"/>
      </w:pPr>
    </w:lvl>
    <w:lvl w:ilvl="3" w:tplc="0422000F" w:tentative="1">
      <w:start w:val="1"/>
      <w:numFmt w:val="decimal"/>
      <w:lvlText w:val="%4."/>
      <w:lvlJc w:val="left"/>
      <w:pPr>
        <w:ind w:left="3200" w:hanging="360"/>
      </w:pPr>
    </w:lvl>
    <w:lvl w:ilvl="4" w:tplc="04220019" w:tentative="1">
      <w:start w:val="1"/>
      <w:numFmt w:val="lowerLetter"/>
      <w:lvlText w:val="%5."/>
      <w:lvlJc w:val="left"/>
      <w:pPr>
        <w:ind w:left="3920" w:hanging="360"/>
      </w:pPr>
    </w:lvl>
    <w:lvl w:ilvl="5" w:tplc="0422001B" w:tentative="1">
      <w:start w:val="1"/>
      <w:numFmt w:val="lowerRoman"/>
      <w:lvlText w:val="%6."/>
      <w:lvlJc w:val="right"/>
      <w:pPr>
        <w:ind w:left="4640" w:hanging="180"/>
      </w:pPr>
    </w:lvl>
    <w:lvl w:ilvl="6" w:tplc="0422000F" w:tentative="1">
      <w:start w:val="1"/>
      <w:numFmt w:val="decimal"/>
      <w:lvlText w:val="%7."/>
      <w:lvlJc w:val="left"/>
      <w:pPr>
        <w:ind w:left="5360" w:hanging="360"/>
      </w:pPr>
    </w:lvl>
    <w:lvl w:ilvl="7" w:tplc="04220019" w:tentative="1">
      <w:start w:val="1"/>
      <w:numFmt w:val="lowerLetter"/>
      <w:lvlText w:val="%8."/>
      <w:lvlJc w:val="left"/>
      <w:pPr>
        <w:ind w:left="6080" w:hanging="360"/>
      </w:pPr>
    </w:lvl>
    <w:lvl w:ilvl="8" w:tplc="0422001B" w:tentative="1">
      <w:start w:val="1"/>
      <w:numFmt w:val="lowerRoman"/>
      <w:lvlText w:val="%9."/>
      <w:lvlJc w:val="right"/>
      <w:pPr>
        <w:ind w:left="6800" w:hanging="180"/>
      </w:pPr>
    </w:lvl>
  </w:abstractNum>
  <w:abstractNum w:abstractNumId="1">
    <w:nsid w:val="03532418"/>
    <w:multiLevelType w:val="hybridMultilevel"/>
    <w:tmpl w:val="1BC6BE12"/>
    <w:lvl w:ilvl="0" w:tplc="5F747F40">
      <w:start w:val="1"/>
      <w:numFmt w:val="decimal"/>
      <w:lvlText w:val="%1)"/>
      <w:lvlJc w:val="left"/>
      <w:pPr>
        <w:tabs>
          <w:tab w:val="num" w:pos="1097"/>
        </w:tabs>
        <w:ind w:left="1097" w:hanging="360"/>
      </w:pPr>
      <w:rPr>
        <w:rFonts w:cs="Times New Roman" w:hint="default"/>
      </w:rPr>
    </w:lvl>
    <w:lvl w:ilvl="1" w:tplc="04190019" w:tentative="1">
      <w:start w:val="1"/>
      <w:numFmt w:val="lowerLetter"/>
      <w:lvlText w:val="%2."/>
      <w:lvlJc w:val="left"/>
      <w:pPr>
        <w:tabs>
          <w:tab w:val="num" w:pos="1817"/>
        </w:tabs>
        <w:ind w:left="1817" w:hanging="360"/>
      </w:pPr>
      <w:rPr>
        <w:rFonts w:cs="Times New Roman"/>
      </w:rPr>
    </w:lvl>
    <w:lvl w:ilvl="2" w:tplc="0419001B" w:tentative="1">
      <w:start w:val="1"/>
      <w:numFmt w:val="lowerRoman"/>
      <w:lvlText w:val="%3."/>
      <w:lvlJc w:val="right"/>
      <w:pPr>
        <w:tabs>
          <w:tab w:val="num" w:pos="2537"/>
        </w:tabs>
        <w:ind w:left="2537" w:hanging="180"/>
      </w:pPr>
      <w:rPr>
        <w:rFonts w:cs="Times New Roman"/>
      </w:rPr>
    </w:lvl>
    <w:lvl w:ilvl="3" w:tplc="0419000F" w:tentative="1">
      <w:start w:val="1"/>
      <w:numFmt w:val="decimal"/>
      <w:lvlText w:val="%4."/>
      <w:lvlJc w:val="left"/>
      <w:pPr>
        <w:tabs>
          <w:tab w:val="num" w:pos="3257"/>
        </w:tabs>
        <w:ind w:left="3257" w:hanging="360"/>
      </w:pPr>
      <w:rPr>
        <w:rFonts w:cs="Times New Roman"/>
      </w:rPr>
    </w:lvl>
    <w:lvl w:ilvl="4" w:tplc="04190019" w:tentative="1">
      <w:start w:val="1"/>
      <w:numFmt w:val="lowerLetter"/>
      <w:lvlText w:val="%5."/>
      <w:lvlJc w:val="left"/>
      <w:pPr>
        <w:tabs>
          <w:tab w:val="num" w:pos="3977"/>
        </w:tabs>
        <w:ind w:left="3977" w:hanging="360"/>
      </w:pPr>
      <w:rPr>
        <w:rFonts w:cs="Times New Roman"/>
      </w:rPr>
    </w:lvl>
    <w:lvl w:ilvl="5" w:tplc="0419001B" w:tentative="1">
      <w:start w:val="1"/>
      <w:numFmt w:val="lowerRoman"/>
      <w:lvlText w:val="%6."/>
      <w:lvlJc w:val="right"/>
      <w:pPr>
        <w:tabs>
          <w:tab w:val="num" w:pos="4697"/>
        </w:tabs>
        <w:ind w:left="4697" w:hanging="180"/>
      </w:pPr>
      <w:rPr>
        <w:rFonts w:cs="Times New Roman"/>
      </w:rPr>
    </w:lvl>
    <w:lvl w:ilvl="6" w:tplc="0419000F" w:tentative="1">
      <w:start w:val="1"/>
      <w:numFmt w:val="decimal"/>
      <w:lvlText w:val="%7."/>
      <w:lvlJc w:val="left"/>
      <w:pPr>
        <w:tabs>
          <w:tab w:val="num" w:pos="5417"/>
        </w:tabs>
        <w:ind w:left="5417" w:hanging="360"/>
      </w:pPr>
      <w:rPr>
        <w:rFonts w:cs="Times New Roman"/>
      </w:rPr>
    </w:lvl>
    <w:lvl w:ilvl="7" w:tplc="04190019" w:tentative="1">
      <w:start w:val="1"/>
      <w:numFmt w:val="lowerLetter"/>
      <w:lvlText w:val="%8."/>
      <w:lvlJc w:val="left"/>
      <w:pPr>
        <w:tabs>
          <w:tab w:val="num" w:pos="6137"/>
        </w:tabs>
        <w:ind w:left="6137" w:hanging="360"/>
      </w:pPr>
      <w:rPr>
        <w:rFonts w:cs="Times New Roman"/>
      </w:rPr>
    </w:lvl>
    <w:lvl w:ilvl="8" w:tplc="0419001B" w:tentative="1">
      <w:start w:val="1"/>
      <w:numFmt w:val="lowerRoman"/>
      <w:lvlText w:val="%9."/>
      <w:lvlJc w:val="right"/>
      <w:pPr>
        <w:tabs>
          <w:tab w:val="num" w:pos="6857"/>
        </w:tabs>
        <w:ind w:left="6857" w:hanging="180"/>
      </w:pPr>
      <w:rPr>
        <w:rFonts w:cs="Times New Roman"/>
      </w:rPr>
    </w:lvl>
  </w:abstractNum>
  <w:abstractNum w:abstractNumId="2">
    <w:nsid w:val="059E3B82"/>
    <w:multiLevelType w:val="hybridMultilevel"/>
    <w:tmpl w:val="530C5208"/>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
    <w:nsid w:val="0B3523BD"/>
    <w:multiLevelType w:val="hybridMultilevel"/>
    <w:tmpl w:val="52F88E9C"/>
    <w:lvl w:ilvl="0" w:tplc="61684444">
      <w:start w:val="1"/>
      <w:numFmt w:val="decimal"/>
      <w:lvlText w:val="%1)"/>
      <w:lvlJc w:val="left"/>
      <w:pPr>
        <w:tabs>
          <w:tab w:val="num" w:pos="1097"/>
        </w:tabs>
        <w:ind w:left="1097" w:hanging="360"/>
      </w:pPr>
      <w:rPr>
        <w:rFonts w:cs="Times New Roman" w:hint="default"/>
      </w:rPr>
    </w:lvl>
    <w:lvl w:ilvl="1" w:tplc="04190019" w:tentative="1">
      <w:start w:val="1"/>
      <w:numFmt w:val="lowerLetter"/>
      <w:lvlText w:val="%2."/>
      <w:lvlJc w:val="left"/>
      <w:pPr>
        <w:tabs>
          <w:tab w:val="num" w:pos="1817"/>
        </w:tabs>
        <w:ind w:left="1817" w:hanging="360"/>
      </w:pPr>
      <w:rPr>
        <w:rFonts w:cs="Times New Roman"/>
      </w:rPr>
    </w:lvl>
    <w:lvl w:ilvl="2" w:tplc="0419001B" w:tentative="1">
      <w:start w:val="1"/>
      <w:numFmt w:val="lowerRoman"/>
      <w:lvlText w:val="%3."/>
      <w:lvlJc w:val="right"/>
      <w:pPr>
        <w:tabs>
          <w:tab w:val="num" w:pos="2537"/>
        </w:tabs>
        <w:ind w:left="2537" w:hanging="180"/>
      </w:pPr>
      <w:rPr>
        <w:rFonts w:cs="Times New Roman"/>
      </w:rPr>
    </w:lvl>
    <w:lvl w:ilvl="3" w:tplc="0419000F" w:tentative="1">
      <w:start w:val="1"/>
      <w:numFmt w:val="decimal"/>
      <w:lvlText w:val="%4."/>
      <w:lvlJc w:val="left"/>
      <w:pPr>
        <w:tabs>
          <w:tab w:val="num" w:pos="3257"/>
        </w:tabs>
        <w:ind w:left="3257" w:hanging="360"/>
      </w:pPr>
      <w:rPr>
        <w:rFonts w:cs="Times New Roman"/>
      </w:rPr>
    </w:lvl>
    <w:lvl w:ilvl="4" w:tplc="04190019" w:tentative="1">
      <w:start w:val="1"/>
      <w:numFmt w:val="lowerLetter"/>
      <w:lvlText w:val="%5."/>
      <w:lvlJc w:val="left"/>
      <w:pPr>
        <w:tabs>
          <w:tab w:val="num" w:pos="3977"/>
        </w:tabs>
        <w:ind w:left="3977" w:hanging="360"/>
      </w:pPr>
      <w:rPr>
        <w:rFonts w:cs="Times New Roman"/>
      </w:rPr>
    </w:lvl>
    <w:lvl w:ilvl="5" w:tplc="0419001B" w:tentative="1">
      <w:start w:val="1"/>
      <w:numFmt w:val="lowerRoman"/>
      <w:lvlText w:val="%6."/>
      <w:lvlJc w:val="right"/>
      <w:pPr>
        <w:tabs>
          <w:tab w:val="num" w:pos="4697"/>
        </w:tabs>
        <w:ind w:left="4697" w:hanging="180"/>
      </w:pPr>
      <w:rPr>
        <w:rFonts w:cs="Times New Roman"/>
      </w:rPr>
    </w:lvl>
    <w:lvl w:ilvl="6" w:tplc="0419000F" w:tentative="1">
      <w:start w:val="1"/>
      <w:numFmt w:val="decimal"/>
      <w:lvlText w:val="%7."/>
      <w:lvlJc w:val="left"/>
      <w:pPr>
        <w:tabs>
          <w:tab w:val="num" w:pos="5417"/>
        </w:tabs>
        <w:ind w:left="5417" w:hanging="360"/>
      </w:pPr>
      <w:rPr>
        <w:rFonts w:cs="Times New Roman"/>
      </w:rPr>
    </w:lvl>
    <w:lvl w:ilvl="7" w:tplc="04190019" w:tentative="1">
      <w:start w:val="1"/>
      <w:numFmt w:val="lowerLetter"/>
      <w:lvlText w:val="%8."/>
      <w:lvlJc w:val="left"/>
      <w:pPr>
        <w:tabs>
          <w:tab w:val="num" w:pos="6137"/>
        </w:tabs>
        <w:ind w:left="6137" w:hanging="360"/>
      </w:pPr>
      <w:rPr>
        <w:rFonts w:cs="Times New Roman"/>
      </w:rPr>
    </w:lvl>
    <w:lvl w:ilvl="8" w:tplc="0419001B" w:tentative="1">
      <w:start w:val="1"/>
      <w:numFmt w:val="lowerRoman"/>
      <w:lvlText w:val="%9."/>
      <w:lvlJc w:val="right"/>
      <w:pPr>
        <w:tabs>
          <w:tab w:val="num" w:pos="6857"/>
        </w:tabs>
        <w:ind w:left="6857" w:hanging="180"/>
      </w:pPr>
      <w:rPr>
        <w:rFonts w:cs="Times New Roman"/>
      </w:rPr>
    </w:lvl>
  </w:abstractNum>
  <w:abstractNum w:abstractNumId="4">
    <w:nsid w:val="1F0C48D3"/>
    <w:multiLevelType w:val="hybridMultilevel"/>
    <w:tmpl w:val="1098FF5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23E366D6"/>
    <w:multiLevelType w:val="hybridMultilevel"/>
    <w:tmpl w:val="CE8A0920"/>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2BEA751E"/>
    <w:multiLevelType w:val="multilevel"/>
    <w:tmpl w:val="BD84F40A"/>
    <w:lvl w:ilvl="0">
      <w:start w:val="1"/>
      <w:numFmt w:val="decimal"/>
      <w:lvlText w:val="%1."/>
      <w:lvlJc w:val="left"/>
      <w:pPr>
        <w:tabs>
          <w:tab w:val="num" w:pos="900"/>
        </w:tabs>
        <w:ind w:left="900" w:hanging="360"/>
      </w:pPr>
      <w:rPr>
        <w:rFonts w:cs="Times New Roman"/>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314" w:hanging="720"/>
      </w:pPr>
      <w:rPr>
        <w:rFonts w:cs="Times New Roman" w:hint="default"/>
      </w:rPr>
    </w:lvl>
    <w:lvl w:ilvl="3">
      <w:start w:val="1"/>
      <w:numFmt w:val="decimal"/>
      <w:isLgl/>
      <w:lvlText w:val="%1.%2.%3.%4."/>
      <w:lvlJc w:val="left"/>
      <w:pPr>
        <w:ind w:left="1701" w:hanging="1080"/>
      </w:pPr>
      <w:rPr>
        <w:rFonts w:cs="Times New Roman" w:hint="default"/>
      </w:rPr>
    </w:lvl>
    <w:lvl w:ilvl="4">
      <w:start w:val="1"/>
      <w:numFmt w:val="decimal"/>
      <w:isLgl/>
      <w:lvlText w:val="%1.%2.%3.%4.%5."/>
      <w:lvlJc w:val="left"/>
      <w:pPr>
        <w:ind w:left="1728" w:hanging="1080"/>
      </w:pPr>
      <w:rPr>
        <w:rFonts w:cs="Times New Roman" w:hint="default"/>
      </w:rPr>
    </w:lvl>
    <w:lvl w:ilvl="5">
      <w:start w:val="1"/>
      <w:numFmt w:val="decimal"/>
      <w:isLgl/>
      <w:lvlText w:val="%1.%2.%3.%4.%5.%6."/>
      <w:lvlJc w:val="left"/>
      <w:pPr>
        <w:ind w:left="2115" w:hanging="1440"/>
      </w:pPr>
      <w:rPr>
        <w:rFonts w:cs="Times New Roman" w:hint="default"/>
      </w:rPr>
    </w:lvl>
    <w:lvl w:ilvl="6">
      <w:start w:val="1"/>
      <w:numFmt w:val="decimal"/>
      <w:isLgl/>
      <w:lvlText w:val="%1.%2.%3.%4.%5.%6.%7."/>
      <w:lvlJc w:val="left"/>
      <w:pPr>
        <w:ind w:left="2142" w:hanging="1440"/>
      </w:pPr>
      <w:rPr>
        <w:rFonts w:cs="Times New Roman" w:hint="default"/>
      </w:rPr>
    </w:lvl>
    <w:lvl w:ilvl="7">
      <w:start w:val="1"/>
      <w:numFmt w:val="decimal"/>
      <w:isLgl/>
      <w:lvlText w:val="%1.%2.%3.%4.%5.%6.%7.%8."/>
      <w:lvlJc w:val="left"/>
      <w:pPr>
        <w:ind w:left="2529" w:hanging="1800"/>
      </w:pPr>
      <w:rPr>
        <w:rFonts w:cs="Times New Roman" w:hint="default"/>
      </w:rPr>
    </w:lvl>
    <w:lvl w:ilvl="8">
      <w:start w:val="1"/>
      <w:numFmt w:val="decimal"/>
      <w:isLgl/>
      <w:lvlText w:val="%1.%2.%3.%4.%5.%6.%7.%8.%9."/>
      <w:lvlJc w:val="left"/>
      <w:pPr>
        <w:ind w:left="2556" w:hanging="1800"/>
      </w:pPr>
      <w:rPr>
        <w:rFonts w:cs="Times New Roman" w:hint="default"/>
      </w:rPr>
    </w:lvl>
  </w:abstractNum>
  <w:abstractNum w:abstractNumId="7">
    <w:nsid w:val="4F775F49"/>
    <w:multiLevelType w:val="multilevel"/>
    <w:tmpl w:val="978A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2C93F56"/>
    <w:multiLevelType w:val="hybridMultilevel"/>
    <w:tmpl w:val="F50451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6D457D7"/>
    <w:multiLevelType w:val="hybridMultilevel"/>
    <w:tmpl w:val="FC5C22CE"/>
    <w:lvl w:ilvl="0" w:tplc="33B2BD5E">
      <w:start w:val="2"/>
      <w:numFmt w:val="bullet"/>
      <w:lvlText w:val="-"/>
      <w:lvlJc w:val="left"/>
      <w:pPr>
        <w:ind w:left="1287" w:hanging="360"/>
      </w:pPr>
      <w:rPr>
        <w:rFonts w:ascii="Calibri" w:eastAsia="Times New Roman" w:hAnsi="Calibri" w:hint="default"/>
      </w:rPr>
    </w:lvl>
    <w:lvl w:ilvl="1" w:tplc="33B2BD5E">
      <w:start w:val="2"/>
      <w:numFmt w:val="bullet"/>
      <w:lvlText w:val="-"/>
      <w:lvlJc w:val="left"/>
      <w:pPr>
        <w:ind w:left="2007" w:hanging="360"/>
      </w:pPr>
      <w:rPr>
        <w:rFonts w:ascii="Calibri" w:eastAsia="Times New Roman" w:hAnsi="Calibri"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CF570F7"/>
    <w:multiLevelType w:val="hybridMultilevel"/>
    <w:tmpl w:val="18F4B006"/>
    <w:lvl w:ilvl="0" w:tplc="7708DD5E">
      <w:numFmt w:val="bullet"/>
      <w:lvlText w:val="-"/>
      <w:lvlJc w:val="left"/>
      <w:pPr>
        <w:tabs>
          <w:tab w:val="num" w:pos="1274"/>
        </w:tabs>
        <w:ind w:left="1274" w:hanging="735"/>
      </w:pPr>
      <w:rPr>
        <w:rFonts w:ascii="Times New Roman" w:eastAsia="Times New Roman" w:hAnsi="Times New Roman" w:hint="default"/>
      </w:rPr>
    </w:lvl>
    <w:lvl w:ilvl="1" w:tplc="04190003" w:tentative="1">
      <w:start w:val="1"/>
      <w:numFmt w:val="bullet"/>
      <w:lvlText w:val="o"/>
      <w:lvlJc w:val="left"/>
      <w:pPr>
        <w:tabs>
          <w:tab w:val="num" w:pos="1619"/>
        </w:tabs>
        <w:ind w:left="1619" w:hanging="360"/>
      </w:pPr>
      <w:rPr>
        <w:rFonts w:ascii="Courier New" w:hAnsi="Courier New" w:hint="default"/>
      </w:rPr>
    </w:lvl>
    <w:lvl w:ilvl="2" w:tplc="04190005" w:tentative="1">
      <w:start w:val="1"/>
      <w:numFmt w:val="bullet"/>
      <w:lvlText w:val=""/>
      <w:lvlJc w:val="left"/>
      <w:pPr>
        <w:tabs>
          <w:tab w:val="num" w:pos="2339"/>
        </w:tabs>
        <w:ind w:left="2339" w:hanging="360"/>
      </w:pPr>
      <w:rPr>
        <w:rFonts w:ascii="Wingdings" w:hAnsi="Wingdings" w:hint="default"/>
      </w:rPr>
    </w:lvl>
    <w:lvl w:ilvl="3" w:tplc="04190001" w:tentative="1">
      <w:start w:val="1"/>
      <w:numFmt w:val="bullet"/>
      <w:lvlText w:val=""/>
      <w:lvlJc w:val="left"/>
      <w:pPr>
        <w:tabs>
          <w:tab w:val="num" w:pos="3059"/>
        </w:tabs>
        <w:ind w:left="3059" w:hanging="360"/>
      </w:pPr>
      <w:rPr>
        <w:rFonts w:ascii="Symbol" w:hAnsi="Symbol" w:hint="default"/>
      </w:rPr>
    </w:lvl>
    <w:lvl w:ilvl="4" w:tplc="04190003" w:tentative="1">
      <w:start w:val="1"/>
      <w:numFmt w:val="bullet"/>
      <w:lvlText w:val="o"/>
      <w:lvlJc w:val="left"/>
      <w:pPr>
        <w:tabs>
          <w:tab w:val="num" w:pos="3779"/>
        </w:tabs>
        <w:ind w:left="3779" w:hanging="360"/>
      </w:pPr>
      <w:rPr>
        <w:rFonts w:ascii="Courier New" w:hAnsi="Courier New" w:hint="default"/>
      </w:rPr>
    </w:lvl>
    <w:lvl w:ilvl="5" w:tplc="04190005" w:tentative="1">
      <w:start w:val="1"/>
      <w:numFmt w:val="bullet"/>
      <w:lvlText w:val=""/>
      <w:lvlJc w:val="left"/>
      <w:pPr>
        <w:tabs>
          <w:tab w:val="num" w:pos="4499"/>
        </w:tabs>
        <w:ind w:left="4499" w:hanging="360"/>
      </w:pPr>
      <w:rPr>
        <w:rFonts w:ascii="Wingdings" w:hAnsi="Wingdings" w:hint="default"/>
      </w:rPr>
    </w:lvl>
    <w:lvl w:ilvl="6" w:tplc="04190001" w:tentative="1">
      <w:start w:val="1"/>
      <w:numFmt w:val="bullet"/>
      <w:lvlText w:val=""/>
      <w:lvlJc w:val="left"/>
      <w:pPr>
        <w:tabs>
          <w:tab w:val="num" w:pos="5219"/>
        </w:tabs>
        <w:ind w:left="5219" w:hanging="360"/>
      </w:pPr>
      <w:rPr>
        <w:rFonts w:ascii="Symbol" w:hAnsi="Symbol" w:hint="default"/>
      </w:rPr>
    </w:lvl>
    <w:lvl w:ilvl="7" w:tplc="04190003" w:tentative="1">
      <w:start w:val="1"/>
      <w:numFmt w:val="bullet"/>
      <w:lvlText w:val="o"/>
      <w:lvlJc w:val="left"/>
      <w:pPr>
        <w:tabs>
          <w:tab w:val="num" w:pos="5939"/>
        </w:tabs>
        <w:ind w:left="5939" w:hanging="360"/>
      </w:pPr>
      <w:rPr>
        <w:rFonts w:ascii="Courier New" w:hAnsi="Courier New" w:hint="default"/>
      </w:rPr>
    </w:lvl>
    <w:lvl w:ilvl="8" w:tplc="04190005" w:tentative="1">
      <w:start w:val="1"/>
      <w:numFmt w:val="bullet"/>
      <w:lvlText w:val=""/>
      <w:lvlJc w:val="left"/>
      <w:pPr>
        <w:tabs>
          <w:tab w:val="num" w:pos="6659"/>
        </w:tabs>
        <w:ind w:left="6659" w:hanging="360"/>
      </w:pPr>
      <w:rPr>
        <w:rFonts w:ascii="Wingdings" w:hAnsi="Wingdings" w:hint="default"/>
      </w:rPr>
    </w:lvl>
  </w:abstractNum>
  <w:abstractNum w:abstractNumId="11">
    <w:nsid w:val="5DC76528"/>
    <w:multiLevelType w:val="hybridMultilevel"/>
    <w:tmpl w:val="E77057C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BD52583"/>
    <w:multiLevelType w:val="hybridMultilevel"/>
    <w:tmpl w:val="B5C4CAC6"/>
    <w:lvl w:ilvl="0" w:tplc="AE520616">
      <w:start w:val="1"/>
      <w:numFmt w:val="decimal"/>
      <w:lvlText w:val="%1)"/>
      <w:lvlJc w:val="left"/>
      <w:pPr>
        <w:ind w:left="1040" w:hanging="360"/>
      </w:pPr>
      <w:rPr>
        <w:rFonts w:hint="default"/>
      </w:rPr>
    </w:lvl>
    <w:lvl w:ilvl="1" w:tplc="04220019" w:tentative="1">
      <w:start w:val="1"/>
      <w:numFmt w:val="lowerLetter"/>
      <w:lvlText w:val="%2."/>
      <w:lvlJc w:val="left"/>
      <w:pPr>
        <w:ind w:left="1760" w:hanging="360"/>
      </w:pPr>
    </w:lvl>
    <w:lvl w:ilvl="2" w:tplc="0422001B" w:tentative="1">
      <w:start w:val="1"/>
      <w:numFmt w:val="lowerRoman"/>
      <w:lvlText w:val="%3."/>
      <w:lvlJc w:val="right"/>
      <w:pPr>
        <w:ind w:left="2480" w:hanging="180"/>
      </w:pPr>
    </w:lvl>
    <w:lvl w:ilvl="3" w:tplc="0422000F" w:tentative="1">
      <w:start w:val="1"/>
      <w:numFmt w:val="decimal"/>
      <w:lvlText w:val="%4."/>
      <w:lvlJc w:val="left"/>
      <w:pPr>
        <w:ind w:left="3200" w:hanging="360"/>
      </w:pPr>
    </w:lvl>
    <w:lvl w:ilvl="4" w:tplc="04220019" w:tentative="1">
      <w:start w:val="1"/>
      <w:numFmt w:val="lowerLetter"/>
      <w:lvlText w:val="%5."/>
      <w:lvlJc w:val="left"/>
      <w:pPr>
        <w:ind w:left="3920" w:hanging="360"/>
      </w:pPr>
    </w:lvl>
    <w:lvl w:ilvl="5" w:tplc="0422001B" w:tentative="1">
      <w:start w:val="1"/>
      <w:numFmt w:val="lowerRoman"/>
      <w:lvlText w:val="%6."/>
      <w:lvlJc w:val="right"/>
      <w:pPr>
        <w:ind w:left="4640" w:hanging="180"/>
      </w:pPr>
    </w:lvl>
    <w:lvl w:ilvl="6" w:tplc="0422000F" w:tentative="1">
      <w:start w:val="1"/>
      <w:numFmt w:val="decimal"/>
      <w:lvlText w:val="%7."/>
      <w:lvlJc w:val="left"/>
      <w:pPr>
        <w:ind w:left="5360" w:hanging="360"/>
      </w:pPr>
    </w:lvl>
    <w:lvl w:ilvl="7" w:tplc="04220019" w:tentative="1">
      <w:start w:val="1"/>
      <w:numFmt w:val="lowerLetter"/>
      <w:lvlText w:val="%8."/>
      <w:lvlJc w:val="left"/>
      <w:pPr>
        <w:ind w:left="6080" w:hanging="360"/>
      </w:pPr>
    </w:lvl>
    <w:lvl w:ilvl="8" w:tplc="0422001B" w:tentative="1">
      <w:start w:val="1"/>
      <w:numFmt w:val="lowerRoman"/>
      <w:lvlText w:val="%9."/>
      <w:lvlJc w:val="right"/>
      <w:pPr>
        <w:ind w:left="6800" w:hanging="180"/>
      </w:pPr>
    </w:lvl>
  </w:abstractNum>
  <w:abstractNum w:abstractNumId="13">
    <w:nsid w:val="6E725807"/>
    <w:multiLevelType w:val="multilevel"/>
    <w:tmpl w:val="B00E8A9E"/>
    <w:lvl w:ilvl="0">
      <w:start w:val="1"/>
      <w:numFmt w:val="decimal"/>
      <w:lvlText w:val="%1."/>
      <w:lvlJc w:val="left"/>
      <w:pPr>
        <w:ind w:left="720" w:hanging="360"/>
      </w:pPr>
      <w:rPr>
        <w:rFonts w:cs="Times New Roman" w:hint="default"/>
      </w:rPr>
    </w:lvl>
    <w:lvl w:ilvl="1">
      <w:start w:val="2"/>
      <w:numFmt w:val="decimal"/>
      <w:isLgl/>
      <w:lvlText w:val="%1.%2."/>
      <w:lvlJc w:val="left"/>
      <w:pPr>
        <w:tabs>
          <w:tab w:val="num" w:pos="1229"/>
        </w:tabs>
        <w:ind w:left="1229" w:hanging="720"/>
      </w:pPr>
      <w:rPr>
        <w:rFonts w:cs="Times New Roman" w:hint="default"/>
      </w:rPr>
    </w:lvl>
    <w:lvl w:ilvl="2">
      <w:start w:val="4"/>
      <w:numFmt w:val="decimal"/>
      <w:isLgl/>
      <w:lvlText w:val="%1.%2.%3."/>
      <w:lvlJc w:val="left"/>
      <w:pPr>
        <w:tabs>
          <w:tab w:val="num" w:pos="1378"/>
        </w:tabs>
        <w:ind w:left="1378" w:hanging="720"/>
      </w:pPr>
      <w:rPr>
        <w:rFonts w:cs="Times New Roman" w:hint="default"/>
      </w:rPr>
    </w:lvl>
    <w:lvl w:ilvl="3">
      <w:start w:val="1"/>
      <w:numFmt w:val="decimal"/>
      <w:isLgl/>
      <w:lvlText w:val="%1.%2.%3.%4."/>
      <w:lvlJc w:val="left"/>
      <w:pPr>
        <w:tabs>
          <w:tab w:val="num" w:pos="1887"/>
        </w:tabs>
        <w:ind w:left="1887" w:hanging="1080"/>
      </w:pPr>
      <w:rPr>
        <w:rFonts w:cs="Times New Roman" w:hint="default"/>
      </w:rPr>
    </w:lvl>
    <w:lvl w:ilvl="4">
      <w:start w:val="1"/>
      <w:numFmt w:val="decimal"/>
      <w:isLgl/>
      <w:lvlText w:val="%1.%2.%3.%4.%5."/>
      <w:lvlJc w:val="left"/>
      <w:pPr>
        <w:tabs>
          <w:tab w:val="num" w:pos="2036"/>
        </w:tabs>
        <w:ind w:left="2036" w:hanging="1080"/>
      </w:pPr>
      <w:rPr>
        <w:rFonts w:cs="Times New Roman" w:hint="default"/>
      </w:rPr>
    </w:lvl>
    <w:lvl w:ilvl="5">
      <w:start w:val="1"/>
      <w:numFmt w:val="decimal"/>
      <w:isLgl/>
      <w:lvlText w:val="%1.%2.%3.%4.%5.%6."/>
      <w:lvlJc w:val="left"/>
      <w:pPr>
        <w:tabs>
          <w:tab w:val="num" w:pos="2545"/>
        </w:tabs>
        <w:ind w:left="2545" w:hanging="1440"/>
      </w:pPr>
      <w:rPr>
        <w:rFonts w:cs="Times New Roman" w:hint="default"/>
      </w:rPr>
    </w:lvl>
    <w:lvl w:ilvl="6">
      <w:start w:val="1"/>
      <w:numFmt w:val="decimal"/>
      <w:isLgl/>
      <w:lvlText w:val="%1.%2.%3.%4.%5.%6.%7."/>
      <w:lvlJc w:val="left"/>
      <w:pPr>
        <w:tabs>
          <w:tab w:val="num" w:pos="3054"/>
        </w:tabs>
        <w:ind w:left="3054" w:hanging="1800"/>
      </w:pPr>
      <w:rPr>
        <w:rFonts w:cs="Times New Roman" w:hint="default"/>
      </w:rPr>
    </w:lvl>
    <w:lvl w:ilvl="7">
      <w:start w:val="1"/>
      <w:numFmt w:val="decimal"/>
      <w:isLgl/>
      <w:lvlText w:val="%1.%2.%3.%4.%5.%6.%7.%8."/>
      <w:lvlJc w:val="left"/>
      <w:pPr>
        <w:tabs>
          <w:tab w:val="num" w:pos="3203"/>
        </w:tabs>
        <w:ind w:left="3203" w:hanging="1800"/>
      </w:pPr>
      <w:rPr>
        <w:rFonts w:cs="Times New Roman" w:hint="default"/>
      </w:rPr>
    </w:lvl>
    <w:lvl w:ilvl="8">
      <w:start w:val="1"/>
      <w:numFmt w:val="decimal"/>
      <w:isLgl/>
      <w:lvlText w:val="%1.%2.%3.%4.%5.%6.%7.%8.%9."/>
      <w:lvlJc w:val="left"/>
      <w:pPr>
        <w:tabs>
          <w:tab w:val="num" w:pos="3712"/>
        </w:tabs>
        <w:ind w:left="3712" w:hanging="2160"/>
      </w:pPr>
      <w:rPr>
        <w:rFonts w:cs="Times New Roman" w:hint="default"/>
      </w:rPr>
    </w:lvl>
  </w:abstractNum>
  <w:abstractNum w:abstractNumId="14">
    <w:nsid w:val="728B1B7B"/>
    <w:multiLevelType w:val="multilevel"/>
    <w:tmpl w:val="48487DCE"/>
    <w:lvl w:ilvl="0">
      <w:start w:val="1"/>
      <w:numFmt w:val="decimal"/>
      <w:lvlText w:val="%1."/>
      <w:lvlJc w:val="left"/>
      <w:pPr>
        <w:ind w:left="1080" w:hanging="360"/>
      </w:pPr>
      <w:rPr>
        <w:rFonts w:cs="Times New Roman" w:hint="default"/>
        <w:b/>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5">
    <w:nsid w:val="788F530D"/>
    <w:multiLevelType w:val="hybridMultilevel"/>
    <w:tmpl w:val="C262E118"/>
    <w:lvl w:ilvl="0" w:tplc="562E8E3A">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7A1B275A"/>
    <w:multiLevelType w:val="multilevel"/>
    <w:tmpl w:val="B00E8A9E"/>
    <w:lvl w:ilvl="0">
      <w:start w:val="1"/>
      <w:numFmt w:val="decimal"/>
      <w:lvlText w:val="%1."/>
      <w:lvlJc w:val="left"/>
      <w:pPr>
        <w:ind w:left="720" w:hanging="360"/>
      </w:pPr>
      <w:rPr>
        <w:rFonts w:cs="Times New Roman" w:hint="default"/>
      </w:rPr>
    </w:lvl>
    <w:lvl w:ilvl="1">
      <w:start w:val="2"/>
      <w:numFmt w:val="decimal"/>
      <w:isLgl/>
      <w:lvlText w:val="%1.%2."/>
      <w:lvlJc w:val="left"/>
      <w:pPr>
        <w:tabs>
          <w:tab w:val="num" w:pos="1229"/>
        </w:tabs>
        <w:ind w:left="1229" w:hanging="720"/>
      </w:pPr>
      <w:rPr>
        <w:rFonts w:cs="Times New Roman" w:hint="default"/>
      </w:rPr>
    </w:lvl>
    <w:lvl w:ilvl="2">
      <w:start w:val="4"/>
      <w:numFmt w:val="decimal"/>
      <w:isLgl/>
      <w:lvlText w:val="%1.%2.%3."/>
      <w:lvlJc w:val="left"/>
      <w:pPr>
        <w:tabs>
          <w:tab w:val="num" w:pos="1378"/>
        </w:tabs>
        <w:ind w:left="1378" w:hanging="720"/>
      </w:pPr>
      <w:rPr>
        <w:rFonts w:cs="Times New Roman" w:hint="default"/>
      </w:rPr>
    </w:lvl>
    <w:lvl w:ilvl="3">
      <w:start w:val="1"/>
      <w:numFmt w:val="decimal"/>
      <w:isLgl/>
      <w:lvlText w:val="%1.%2.%3.%4."/>
      <w:lvlJc w:val="left"/>
      <w:pPr>
        <w:tabs>
          <w:tab w:val="num" w:pos="1887"/>
        </w:tabs>
        <w:ind w:left="1887" w:hanging="1080"/>
      </w:pPr>
      <w:rPr>
        <w:rFonts w:cs="Times New Roman" w:hint="default"/>
      </w:rPr>
    </w:lvl>
    <w:lvl w:ilvl="4">
      <w:start w:val="1"/>
      <w:numFmt w:val="decimal"/>
      <w:isLgl/>
      <w:lvlText w:val="%1.%2.%3.%4.%5."/>
      <w:lvlJc w:val="left"/>
      <w:pPr>
        <w:tabs>
          <w:tab w:val="num" w:pos="2036"/>
        </w:tabs>
        <w:ind w:left="2036" w:hanging="1080"/>
      </w:pPr>
      <w:rPr>
        <w:rFonts w:cs="Times New Roman" w:hint="default"/>
      </w:rPr>
    </w:lvl>
    <w:lvl w:ilvl="5">
      <w:start w:val="1"/>
      <w:numFmt w:val="decimal"/>
      <w:isLgl/>
      <w:lvlText w:val="%1.%2.%3.%4.%5.%6."/>
      <w:lvlJc w:val="left"/>
      <w:pPr>
        <w:tabs>
          <w:tab w:val="num" w:pos="2545"/>
        </w:tabs>
        <w:ind w:left="2545" w:hanging="1440"/>
      </w:pPr>
      <w:rPr>
        <w:rFonts w:cs="Times New Roman" w:hint="default"/>
      </w:rPr>
    </w:lvl>
    <w:lvl w:ilvl="6">
      <w:start w:val="1"/>
      <w:numFmt w:val="decimal"/>
      <w:isLgl/>
      <w:lvlText w:val="%1.%2.%3.%4.%5.%6.%7."/>
      <w:lvlJc w:val="left"/>
      <w:pPr>
        <w:tabs>
          <w:tab w:val="num" w:pos="3054"/>
        </w:tabs>
        <w:ind w:left="3054" w:hanging="1800"/>
      </w:pPr>
      <w:rPr>
        <w:rFonts w:cs="Times New Roman" w:hint="default"/>
      </w:rPr>
    </w:lvl>
    <w:lvl w:ilvl="7">
      <w:start w:val="1"/>
      <w:numFmt w:val="decimal"/>
      <w:isLgl/>
      <w:lvlText w:val="%1.%2.%3.%4.%5.%6.%7.%8."/>
      <w:lvlJc w:val="left"/>
      <w:pPr>
        <w:tabs>
          <w:tab w:val="num" w:pos="3203"/>
        </w:tabs>
        <w:ind w:left="3203" w:hanging="1800"/>
      </w:pPr>
      <w:rPr>
        <w:rFonts w:cs="Times New Roman" w:hint="default"/>
      </w:rPr>
    </w:lvl>
    <w:lvl w:ilvl="8">
      <w:start w:val="1"/>
      <w:numFmt w:val="decimal"/>
      <w:isLgl/>
      <w:lvlText w:val="%1.%2.%3.%4.%5.%6.%7.%8.%9."/>
      <w:lvlJc w:val="left"/>
      <w:pPr>
        <w:tabs>
          <w:tab w:val="num" w:pos="3712"/>
        </w:tabs>
        <w:ind w:left="3712" w:hanging="2160"/>
      </w:pPr>
      <w:rPr>
        <w:rFonts w:cs="Times New Roman" w:hint="default"/>
      </w:rPr>
    </w:lvl>
  </w:abstractNum>
  <w:abstractNum w:abstractNumId="17">
    <w:nsid w:val="7D160DDE"/>
    <w:multiLevelType w:val="singleLevel"/>
    <w:tmpl w:val="F2424E34"/>
    <w:lvl w:ilvl="0">
      <w:start w:val="80"/>
      <w:numFmt w:val="bullet"/>
      <w:lvlText w:val="-"/>
      <w:lvlJc w:val="left"/>
      <w:pPr>
        <w:tabs>
          <w:tab w:val="num" w:pos="1080"/>
        </w:tabs>
        <w:ind w:left="1080" w:hanging="360"/>
      </w:pPr>
      <w:rPr>
        <w:rFonts w:hint="default"/>
      </w:rPr>
    </w:lvl>
  </w:abstractNum>
  <w:num w:numId="1">
    <w:abstractNumId w:val="4"/>
  </w:num>
  <w:num w:numId="2">
    <w:abstractNumId w:val="16"/>
  </w:num>
  <w:num w:numId="3">
    <w:abstractNumId w:val="15"/>
  </w:num>
  <w:num w:numId="4">
    <w:abstractNumId w:val="9"/>
  </w:num>
  <w:num w:numId="5">
    <w:abstractNumId w:val="13"/>
  </w:num>
  <w:num w:numId="6">
    <w:abstractNumId w:val="5"/>
  </w:num>
  <w:num w:numId="7">
    <w:abstractNumId w:val="10"/>
  </w:num>
  <w:num w:numId="8">
    <w:abstractNumId w:val="8"/>
  </w:num>
  <w:num w:numId="9">
    <w:abstractNumId w:val="17"/>
  </w:num>
  <w:num w:numId="10">
    <w:abstractNumId w:val="6"/>
  </w:num>
  <w:num w:numId="11">
    <w:abstractNumId w:val="2"/>
  </w:num>
  <w:num w:numId="12">
    <w:abstractNumId w:val="3"/>
  </w:num>
  <w:num w:numId="13">
    <w:abstractNumId w:val="1"/>
  </w:num>
  <w:num w:numId="14">
    <w:abstractNumId w:val="14"/>
  </w:num>
  <w:num w:numId="15">
    <w:abstractNumId w:val="11"/>
  </w:num>
  <w:num w:numId="16">
    <w:abstractNumId w:val="7"/>
  </w:num>
  <w:num w:numId="17">
    <w:abstractNumId w:val="0"/>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9154">
      <o:colormenu v:ext="edit" strokecolor="#0070c0" shadowcolor="#002060"/>
    </o:shapedefaults>
  </w:hdrShapeDefaults>
  <w:footnotePr>
    <w:footnote w:id="-1"/>
    <w:footnote w:id="0"/>
  </w:footnotePr>
  <w:endnotePr>
    <w:endnote w:id="-1"/>
    <w:endnote w:id="0"/>
  </w:endnotePr>
  <w:compat/>
  <w:rsids>
    <w:rsidRoot w:val="008E75DE"/>
    <w:rsid w:val="0000711F"/>
    <w:rsid w:val="000466CD"/>
    <w:rsid w:val="00051726"/>
    <w:rsid w:val="0006743E"/>
    <w:rsid w:val="00067F61"/>
    <w:rsid w:val="00085359"/>
    <w:rsid w:val="0008749E"/>
    <w:rsid w:val="00093CDB"/>
    <w:rsid w:val="0009408E"/>
    <w:rsid w:val="000B49A5"/>
    <w:rsid w:val="000B643F"/>
    <w:rsid w:val="000C36E0"/>
    <w:rsid w:val="000D6048"/>
    <w:rsid w:val="000F3E53"/>
    <w:rsid w:val="000F3F12"/>
    <w:rsid w:val="00111BDF"/>
    <w:rsid w:val="00114DF4"/>
    <w:rsid w:val="00121664"/>
    <w:rsid w:val="001403DB"/>
    <w:rsid w:val="00142C4F"/>
    <w:rsid w:val="00144511"/>
    <w:rsid w:val="00171DBF"/>
    <w:rsid w:val="001912B6"/>
    <w:rsid w:val="001936B8"/>
    <w:rsid w:val="001A45D6"/>
    <w:rsid w:val="001A5573"/>
    <w:rsid w:val="001B1BDB"/>
    <w:rsid w:val="001B4C51"/>
    <w:rsid w:val="001B6AD9"/>
    <w:rsid w:val="001B7501"/>
    <w:rsid w:val="001E0775"/>
    <w:rsid w:val="001F574A"/>
    <w:rsid w:val="00207328"/>
    <w:rsid w:val="00235DBC"/>
    <w:rsid w:val="0025361A"/>
    <w:rsid w:val="00253650"/>
    <w:rsid w:val="00254717"/>
    <w:rsid w:val="00257D8E"/>
    <w:rsid w:val="002622CC"/>
    <w:rsid w:val="00277778"/>
    <w:rsid w:val="00285622"/>
    <w:rsid w:val="00296DE1"/>
    <w:rsid w:val="002A3BD5"/>
    <w:rsid w:val="002A6A9B"/>
    <w:rsid w:val="002C604D"/>
    <w:rsid w:val="002C7337"/>
    <w:rsid w:val="002E4422"/>
    <w:rsid w:val="002E4E62"/>
    <w:rsid w:val="002E54B4"/>
    <w:rsid w:val="002E5F7E"/>
    <w:rsid w:val="002F6DA3"/>
    <w:rsid w:val="00301CF2"/>
    <w:rsid w:val="00306019"/>
    <w:rsid w:val="0032575C"/>
    <w:rsid w:val="00331350"/>
    <w:rsid w:val="00333469"/>
    <w:rsid w:val="0034371B"/>
    <w:rsid w:val="0035090B"/>
    <w:rsid w:val="00357067"/>
    <w:rsid w:val="003577D3"/>
    <w:rsid w:val="00364722"/>
    <w:rsid w:val="003705B2"/>
    <w:rsid w:val="00373FBD"/>
    <w:rsid w:val="00395206"/>
    <w:rsid w:val="003B7E33"/>
    <w:rsid w:val="003C5A3A"/>
    <w:rsid w:val="003D0026"/>
    <w:rsid w:val="003D75DB"/>
    <w:rsid w:val="003E0FAD"/>
    <w:rsid w:val="00402FB0"/>
    <w:rsid w:val="00406808"/>
    <w:rsid w:val="004074AD"/>
    <w:rsid w:val="00410F90"/>
    <w:rsid w:val="004435C5"/>
    <w:rsid w:val="0044509C"/>
    <w:rsid w:val="00446346"/>
    <w:rsid w:val="004600A2"/>
    <w:rsid w:val="00466926"/>
    <w:rsid w:val="00471D5E"/>
    <w:rsid w:val="00472168"/>
    <w:rsid w:val="004767DC"/>
    <w:rsid w:val="0048126F"/>
    <w:rsid w:val="004913AB"/>
    <w:rsid w:val="00494516"/>
    <w:rsid w:val="00494F98"/>
    <w:rsid w:val="004C364C"/>
    <w:rsid w:val="004C418F"/>
    <w:rsid w:val="004C5031"/>
    <w:rsid w:val="004E11BB"/>
    <w:rsid w:val="004E2AE4"/>
    <w:rsid w:val="004F75F4"/>
    <w:rsid w:val="00502834"/>
    <w:rsid w:val="00506157"/>
    <w:rsid w:val="00506518"/>
    <w:rsid w:val="0051435F"/>
    <w:rsid w:val="005272F1"/>
    <w:rsid w:val="005411D9"/>
    <w:rsid w:val="0054484F"/>
    <w:rsid w:val="00546DE3"/>
    <w:rsid w:val="0059334C"/>
    <w:rsid w:val="005A3E61"/>
    <w:rsid w:val="005A6328"/>
    <w:rsid w:val="005B523F"/>
    <w:rsid w:val="005B5921"/>
    <w:rsid w:val="005B59F8"/>
    <w:rsid w:val="005D4843"/>
    <w:rsid w:val="0062308A"/>
    <w:rsid w:val="0062678E"/>
    <w:rsid w:val="0063197E"/>
    <w:rsid w:val="00650C4B"/>
    <w:rsid w:val="0065201E"/>
    <w:rsid w:val="00667A37"/>
    <w:rsid w:val="00683DCC"/>
    <w:rsid w:val="006C28C4"/>
    <w:rsid w:val="006D51AC"/>
    <w:rsid w:val="006E45CA"/>
    <w:rsid w:val="006F4A09"/>
    <w:rsid w:val="00737EA9"/>
    <w:rsid w:val="00756444"/>
    <w:rsid w:val="00761DC7"/>
    <w:rsid w:val="007800DB"/>
    <w:rsid w:val="00781937"/>
    <w:rsid w:val="0079467C"/>
    <w:rsid w:val="007A0285"/>
    <w:rsid w:val="007C07F2"/>
    <w:rsid w:val="007D1CE3"/>
    <w:rsid w:val="007D2F94"/>
    <w:rsid w:val="007E6810"/>
    <w:rsid w:val="007F3912"/>
    <w:rsid w:val="007F3E3D"/>
    <w:rsid w:val="008223B2"/>
    <w:rsid w:val="00834535"/>
    <w:rsid w:val="008462CC"/>
    <w:rsid w:val="0085354F"/>
    <w:rsid w:val="00865EB7"/>
    <w:rsid w:val="00867251"/>
    <w:rsid w:val="00877F69"/>
    <w:rsid w:val="00891A0B"/>
    <w:rsid w:val="008924D0"/>
    <w:rsid w:val="008964CD"/>
    <w:rsid w:val="00897098"/>
    <w:rsid w:val="008C2F35"/>
    <w:rsid w:val="008C31B8"/>
    <w:rsid w:val="008C4657"/>
    <w:rsid w:val="008D4398"/>
    <w:rsid w:val="008D448B"/>
    <w:rsid w:val="008D5883"/>
    <w:rsid w:val="008E1C59"/>
    <w:rsid w:val="008E75DE"/>
    <w:rsid w:val="008F4E79"/>
    <w:rsid w:val="008F7CF3"/>
    <w:rsid w:val="00907CC7"/>
    <w:rsid w:val="00913EFD"/>
    <w:rsid w:val="00921F21"/>
    <w:rsid w:val="0092683A"/>
    <w:rsid w:val="00943943"/>
    <w:rsid w:val="00955B92"/>
    <w:rsid w:val="00955D9E"/>
    <w:rsid w:val="00984BFF"/>
    <w:rsid w:val="00995069"/>
    <w:rsid w:val="009A08D5"/>
    <w:rsid w:val="009C4DAB"/>
    <w:rsid w:val="009C7EAC"/>
    <w:rsid w:val="00A005B0"/>
    <w:rsid w:val="00A104B9"/>
    <w:rsid w:val="00A21097"/>
    <w:rsid w:val="00A458AC"/>
    <w:rsid w:val="00A4675A"/>
    <w:rsid w:val="00A51554"/>
    <w:rsid w:val="00A63CFD"/>
    <w:rsid w:val="00A64378"/>
    <w:rsid w:val="00A7360E"/>
    <w:rsid w:val="00A8228F"/>
    <w:rsid w:val="00A82689"/>
    <w:rsid w:val="00A852B9"/>
    <w:rsid w:val="00A95F03"/>
    <w:rsid w:val="00AA2738"/>
    <w:rsid w:val="00AB3AB1"/>
    <w:rsid w:val="00AB6472"/>
    <w:rsid w:val="00AD35FD"/>
    <w:rsid w:val="00AD5F9E"/>
    <w:rsid w:val="00AE1F3A"/>
    <w:rsid w:val="00AF1EC0"/>
    <w:rsid w:val="00B03DCE"/>
    <w:rsid w:val="00B1197A"/>
    <w:rsid w:val="00B43E76"/>
    <w:rsid w:val="00B55664"/>
    <w:rsid w:val="00B639B8"/>
    <w:rsid w:val="00B7108C"/>
    <w:rsid w:val="00B93622"/>
    <w:rsid w:val="00B9645D"/>
    <w:rsid w:val="00B97C52"/>
    <w:rsid w:val="00BB3049"/>
    <w:rsid w:val="00BB6834"/>
    <w:rsid w:val="00BC0C2C"/>
    <w:rsid w:val="00BD3005"/>
    <w:rsid w:val="00BF75CD"/>
    <w:rsid w:val="00BF7E11"/>
    <w:rsid w:val="00C16226"/>
    <w:rsid w:val="00C204F4"/>
    <w:rsid w:val="00C2513A"/>
    <w:rsid w:val="00C31428"/>
    <w:rsid w:val="00C37674"/>
    <w:rsid w:val="00C438E3"/>
    <w:rsid w:val="00C44B8A"/>
    <w:rsid w:val="00C450A9"/>
    <w:rsid w:val="00C4543E"/>
    <w:rsid w:val="00C65AC0"/>
    <w:rsid w:val="00C77AA7"/>
    <w:rsid w:val="00C918FF"/>
    <w:rsid w:val="00C97508"/>
    <w:rsid w:val="00CA7D0F"/>
    <w:rsid w:val="00CB1049"/>
    <w:rsid w:val="00CB69C9"/>
    <w:rsid w:val="00CC34C4"/>
    <w:rsid w:val="00CC4F4A"/>
    <w:rsid w:val="00CC544E"/>
    <w:rsid w:val="00CD55CD"/>
    <w:rsid w:val="00CD7535"/>
    <w:rsid w:val="00CF6F0B"/>
    <w:rsid w:val="00D00957"/>
    <w:rsid w:val="00D10DE7"/>
    <w:rsid w:val="00D47D4D"/>
    <w:rsid w:val="00D573ED"/>
    <w:rsid w:val="00D64B3F"/>
    <w:rsid w:val="00D77503"/>
    <w:rsid w:val="00D806EB"/>
    <w:rsid w:val="00D8644B"/>
    <w:rsid w:val="00D90503"/>
    <w:rsid w:val="00DA7D6D"/>
    <w:rsid w:val="00DC59FA"/>
    <w:rsid w:val="00DD78CA"/>
    <w:rsid w:val="00DF7BD6"/>
    <w:rsid w:val="00E133B0"/>
    <w:rsid w:val="00E16D17"/>
    <w:rsid w:val="00E20DBD"/>
    <w:rsid w:val="00E35911"/>
    <w:rsid w:val="00E45882"/>
    <w:rsid w:val="00E47056"/>
    <w:rsid w:val="00E654BF"/>
    <w:rsid w:val="00E67185"/>
    <w:rsid w:val="00E955EB"/>
    <w:rsid w:val="00EA4390"/>
    <w:rsid w:val="00EA5AFE"/>
    <w:rsid w:val="00EA6917"/>
    <w:rsid w:val="00EC798E"/>
    <w:rsid w:val="00ED17B5"/>
    <w:rsid w:val="00ED7A5B"/>
    <w:rsid w:val="00EE51A0"/>
    <w:rsid w:val="00EF4635"/>
    <w:rsid w:val="00EF6588"/>
    <w:rsid w:val="00EF76B7"/>
    <w:rsid w:val="00F2182A"/>
    <w:rsid w:val="00F31756"/>
    <w:rsid w:val="00F401B6"/>
    <w:rsid w:val="00F4189E"/>
    <w:rsid w:val="00F5420D"/>
    <w:rsid w:val="00F6643E"/>
    <w:rsid w:val="00F7209C"/>
    <w:rsid w:val="00F81B7D"/>
    <w:rsid w:val="00F8637C"/>
    <w:rsid w:val="00F92314"/>
    <w:rsid w:val="00F96468"/>
    <w:rsid w:val="00F96658"/>
    <w:rsid w:val="00FA0FD3"/>
    <w:rsid w:val="00FA1FA9"/>
    <w:rsid w:val="00FB2C38"/>
    <w:rsid w:val="00FB64B3"/>
    <w:rsid w:val="00FB74DD"/>
    <w:rsid w:val="00FC01CC"/>
    <w:rsid w:val="00FC446D"/>
    <w:rsid w:val="00FD5E7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4">
      <o:colormenu v:ext="edit" strokecolor="#0070c0" shadowcolor="#0020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uk-UA" w:eastAsia="uk-U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22"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
    <w:name w:val="Normal"/>
    <w:qFormat/>
    <w:rsid w:val="00D806EB"/>
    <w:rPr>
      <w:sz w:val="24"/>
      <w:szCs w:val="24"/>
      <w:lang w:val="en-US" w:eastAsia="en-US"/>
    </w:rPr>
  </w:style>
  <w:style w:type="paragraph" w:styleId="1">
    <w:name w:val="heading 1"/>
    <w:basedOn w:val="a"/>
    <w:next w:val="a"/>
    <w:link w:val="10"/>
    <w:uiPriority w:val="99"/>
    <w:qFormat/>
    <w:rsid w:val="00D806EB"/>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D806EB"/>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D806EB"/>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D806EB"/>
    <w:pPr>
      <w:keepNext/>
      <w:spacing w:before="240" w:after="60"/>
      <w:outlineLvl w:val="3"/>
    </w:pPr>
    <w:rPr>
      <w:b/>
      <w:bCs/>
      <w:sz w:val="28"/>
      <w:szCs w:val="28"/>
    </w:rPr>
  </w:style>
  <w:style w:type="paragraph" w:styleId="5">
    <w:name w:val="heading 5"/>
    <w:basedOn w:val="a"/>
    <w:next w:val="a"/>
    <w:link w:val="50"/>
    <w:uiPriority w:val="99"/>
    <w:qFormat/>
    <w:rsid w:val="00D806EB"/>
    <w:pPr>
      <w:spacing w:before="240" w:after="60"/>
      <w:outlineLvl w:val="4"/>
    </w:pPr>
    <w:rPr>
      <w:b/>
      <w:bCs/>
      <w:i/>
      <w:iCs/>
      <w:sz w:val="26"/>
      <w:szCs w:val="26"/>
    </w:rPr>
  </w:style>
  <w:style w:type="paragraph" w:styleId="6">
    <w:name w:val="heading 6"/>
    <w:basedOn w:val="a"/>
    <w:next w:val="a"/>
    <w:link w:val="60"/>
    <w:uiPriority w:val="99"/>
    <w:qFormat/>
    <w:rsid w:val="00D806EB"/>
    <w:pPr>
      <w:spacing w:before="240" w:after="60"/>
      <w:outlineLvl w:val="5"/>
    </w:pPr>
    <w:rPr>
      <w:b/>
      <w:bCs/>
      <w:sz w:val="22"/>
      <w:szCs w:val="22"/>
    </w:rPr>
  </w:style>
  <w:style w:type="paragraph" w:styleId="7">
    <w:name w:val="heading 7"/>
    <w:basedOn w:val="a"/>
    <w:next w:val="a"/>
    <w:link w:val="70"/>
    <w:uiPriority w:val="99"/>
    <w:qFormat/>
    <w:rsid w:val="00D806EB"/>
    <w:pPr>
      <w:spacing w:before="240" w:after="60"/>
      <w:outlineLvl w:val="6"/>
    </w:pPr>
  </w:style>
  <w:style w:type="paragraph" w:styleId="8">
    <w:name w:val="heading 8"/>
    <w:basedOn w:val="a"/>
    <w:next w:val="a"/>
    <w:link w:val="80"/>
    <w:uiPriority w:val="99"/>
    <w:qFormat/>
    <w:rsid w:val="00D806EB"/>
    <w:pPr>
      <w:spacing w:before="240" w:after="60"/>
      <w:outlineLvl w:val="7"/>
    </w:pPr>
    <w:rPr>
      <w:i/>
      <w:iCs/>
    </w:rPr>
  </w:style>
  <w:style w:type="paragraph" w:styleId="9">
    <w:name w:val="heading 9"/>
    <w:basedOn w:val="a"/>
    <w:next w:val="a"/>
    <w:link w:val="90"/>
    <w:uiPriority w:val="99"/>
    <w:qFormat/>
    <w:rsid w:val="00D806E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806EB"/>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D806EB"/>
    <w:rPr>
      <w:rFonts w:ascii="Cambria" w:hAnsi="Cambria" w:cs="Times New Roman"/>
      <w:b/>
      <w:bCs/>
      <w:i/>
      <w:iCs/>
      <w:sz w:val="28"/>
      <w:szCs w:val="28"/>
    </w:rPr>
  </w:style>
  <w:style w:type="character" w:customStyle="1" w:styleId="30">
    <w:name w:val="Заголовок 3 Знак"/>
    <w:basedOn w:val="a0"/>
    <w:link w:val="3"/>
    <w:uiPriority w:val="99"/>
    <w:semiHidden/>
    <w:locked/>
    <w:rsid w:val="00D806EB"/>
    <w:rPr>
      <w:rFonts w:ascii="Cambria" w:hAnsi="Cambria" w:cs="Times New Roman"/>
      <w:b/>
      <w:bCs/>
      <w:sz w:val="26"/>
      <w:szCs w:val="26"/>
    </w:rPr>
  </w:style>
  <w:style w:type="character" w:customStyle="1" w:styleId="40">
    <w:name w:val="Заголовок 4 Знак"/>
    <w:basedOn w:val="a0"/>
    <w:link w:val="4"/>
    <w:uiPriority w:val="99"/>
    <w:locked/>
    <w:rsid w:val="00D806EB"/>
    <w:rPr>
      <w:rFonts w:cs="Times New Roman"/>
      <w:b/>
      <w:bCs/>
      <w:sz w:val="28"/>
      <w:szCs w:val="28"/>
    </w:rPr>
  </w:style>
  <w:style w:type="character" w:customStyle="1" w:styleId="50">
    <w:name w:val="Заголовок 5 Знак"/>
    <w:basedOn w:val="a0"/>
    <w:link w:val="5"/>
    <w:uiPriority w:val="99"/>
    <w:semiHidden/>
    <w:locked/>
    <w:rsid w:val="00D806EB"/>
    <w:rPr>
      <w:rFonts w:cs="Times New Roman"/>
      <w:b/>
      <w:bCs/>
      <w:i/>
      <w:iCs/>
      <w:sz w:val="26"/>
      <w:szCs w:val="26"/>
    </w:rPr>
  </w:style>
  <w:style w:type="character" w:customStyle="1" w:styleId="60">
    <w:name w:val="Заголовок 6 Знак"/>
    <w:basedOn w:val="a0"/>
    <w:link w:val="6"/>
    <w:uiPriority w:val="99"/>
    <w:semiHidden/>
    <w:locked/>
    <w:rsid w:val="00D806EB"/>
    <w:rPr>
      <w:rFonts w:cs="Times New Roman"/>
      <w:b/>
      <w:bCs/>
    </w:rPr>
  </w:style>
  <w:style w:type="character" w:customStyle="1" w:styleId="70">
    <w:name w:val="Заголовок 7 Знак"/>
    <w:basedOn w:val="a0"/>
    <w:link w:val="7"/>
    <w:uiPriority w:val="99"/>
    <w:semiHidden/>
    <w:locked/>
    <w:rsid w:val="00D806EB"/>
    <w:rPr>
      <w:rFonts w:cs="Times New Roman"/>
      <w:sz w:val="24"/>
      <w:szCs w:val="24"/>
    </w:rPr>
  </w:style>
  <w:style w:type="character" w:customStyle="1" w:styleId="80">
    <w:name w:val="Заголовок 8 Знак"/>
    <w:basedOn w:val="a0"/>
    <w:link w:val="8"/>
    <w:uiPriority w:val="99"/>
    <w:semiHidden/>
    <w:locked/>
    <w:rsid w:val="00D806EB"/>
    <w:rPr>
      <w:rFonts w:cs="Times New Roman"/>
      <w:i/>
      <w:iCs/>
      <w:sz w:val="24"/>
      <w:szCs w:val="24"/>
    </w:rPr>
  </w:style>
  <w:style w:type="character" w:customStyle="1" w:styleId="90">
    <w:name w:val="Заголовок 9 Знак"/>
    <w:basedOn w:val="a0"/>
    <w:link w:val="9"/>
    <w:uiPriority w:val="99"/>
    <w:semiHidden/>
    <w:locked/>
    <w:rsid w:val="00D806EB"/>
    <w:rPr>
      <w:rFonts w:ascii="Cambria" w:hAnsi="Cambria" w:cs="Times New Roman"/>
    </w:rPr>
  </w:style>
  <w:style w:type="character" w:styleId="a3">
    <w:name w:val="Emphasis"/>
    <w:basedOn w:val="a0"/>
    <w:uiPriority w:val="99"/>
    <w:qFormat/>
    <w:rsid w:val="00D806EB"/>
    <w:rPr>
      <w:rFonts w:ascii="Calibri" w:hAnsi="Calibri" w:cs="Times New Roman"/>
      <w:b/>
      <w:i/>
      <w:iCs/>
    </w:rPr>
  </w:style>
  <w:style w:type="paragraph" w:styleId="a4">
    <w:name w:val="Title"/>
    <w:basedOn w:val="a"/>
    <w:next w:val="a"/>
    <w:link w:val="a5"/>
    <w:uiPriority w:val="99"/>
    <w:qFormat/>
    <w:rsid w:val="00D806EB"/>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uiPriority w:val="99"/>
    <w:locked/>
    <w:rsid w:val="00D806EB"/>
    <w:rPr>
      <w:rFonts w:ascii="Cambria" w:hAnsi="Cambria" w:cs="Times New Roman"/>
      <w:b/>
      <w:bCs/>
      <w:kern w:val="28"/>
      <w:sz w:val="32"/>
      <w:szCs w:val="32"/>
    </w:rPr>
  </w:style>
  <w:style w:type="paragraph" w:styleId="a6">
    <w:name w:val="Subtitle"/>
    <w:basedOn w:val="a"/>
    <w:next w:val="a"/>
    <w:link w:val="a7"/>
    <w:uiPriority w:val="99"/>
    <w:qFormat/>
    <w:rsid w:val="00D806EB"/>
    <w:pPr>
      <w:spacing w:after="60"/>
      <w:jc w:val="center"/>
      <w:outlineLvl w:val="1"/>
    </w:pPr>
    <w:rPr>
      <w:rFonts w:ascii="Cambria" w:hAnsi="Cambria"/>
    </w:rPr>
  </w:style>
  <w:style w:type="character" w:customStyle="1" w:styleId="a7">
    <w:name w:val="Подзаголовок Знак"/>
    <w:basedOn w:val="a0"/>
    <w:link w:val="a6"/>
    <w:uiPriority w:val="99"/>
    <w:locked/>
    <w:rsid w:val="00D806EB"/>
    <w:rPr>
      <w:rFonts w:ascii="Cambria" w:hAnsi="Cambria" w:cs="Times New Roman"/>
      <w:sz w:val="24"/>
      <w:szCs w:val="24"/>
    </w:rPr>
  </w:style>
  <w:style w:type="character" w:styleId="a8">
    <w:name w:val="Strong"/>
    <w:basedOn w:val="a0"/>
    <w:uiPriority w:val="22"/>
    <w:qFormat/>
    <w:rsid w:val="00D806EB"/>
    <w:rPr>
      <w:rFonts w:cs="Times New Roman"/>
      <w:b/>
      <w:bCs/>
    </w:rPr>
  </w:style>
  <w:style w:type="paragraph" w:styleId="a9">
    <w:name w:val="No Spacing"/>
    <w:basedOn w:val="a"/>
    <w:uiPriority w:val="99"/>
    <w:qFormat/>
    <w:rsid w:val="00D806EB"/>
    <w:rPr>
      <w:szCs w:val="32"/>
    </w:rPr>
  </w:style>
  <w:style w:type="paragraph" w:styleId="aa">
    <w:name w:val="List Paragraph"/>
    <w:basedOn w:val="a"/>
    <w:uiPriority w:val="99"/>
    <w:qFormat/>
    <w:rsid w:val="00D806EB"/>
    <w:pPr>
      <w:ind w:left="720"/>
      <w:contextualSpacing/>
    </w:pPr>
  </w:style>
  <w:style w:type="paragraph" w:styleId="21">
    <w:name w:val="Quote"/>
    <w:basedOn w:val="a"/>
    <w:next w:val="a"/>
    <w:link w:val="22"/>
    <w:uiPriority w:val="99"/>
    <w:qFormat/>
    <w:rsid w:val="00D806EB"/>
    <w:rPr>
      <w:i/>
    </w:rPr>
  </w:style>
  <w:style w:type="character" w:customStyle="1" w:styleId="22">
    <w:name w:val="Цитата 2 Знак"/>
    <w:basedOn w:val="a0"/>
    <w:link w:val="21"/>
    <w:uiPriority w:val="99"/>
    <w:locked/>
    <w:rsid w:val="00D806EB"/>
    <w:rPr>
      <w:rFonts w:cs="Times New Roman"/>
      <w:i/>
      <w:sz w:val="24"/>
      <w:szCs w:val="24"/>
    </w:rPr>
  </w:style>
  <w:style w:type="paragraph" w:styleId="ab">
    <w:name w:val="Intense Quote"/>
    <w:basedOn w:val="a"/>
    <w:next w:val="a"/>
    <w:link w:val="ac"/>
    <w:uiPriority w:val="99"/>
    <w:qFormat/>
    <w:rsid w:val="00D806EB"/>
    <w:pPr>
      <w:ind w:left="720" w:right="720"/>
    </w:pPr>
    <w:rPr>
      <w:b/>
      <w:i/>
      <w:szCs w:val="22"/>
    </w:rPr>
  </w:style>
  <w:style w:type="character" w:customStyle="1" w:styleId="ac">
    <w:name w:val="Выделенная цитата Знак"/>
    <w:basedOn w:val="a0"/>
    <w:link w:val="ab"/>
    <w:uiPriority w:val="99"/>
    <w:locked/>
    <w:rsid w:val="00D806EB"/>
    <w:rPr>
      <w:rFonts w:cs="Times New Roman"/>
      <w:b/>
      <w:i/>
      <w:sz w:val="24"/>
    </w:rPr>
  </w:style>
  <w:style w:type="character" w:styleId="ad">
    <w:name w:val="Subtle Emphasis"/>
    <w:basedOn w:val="a0"/>
    <w:uiPriority w:val="99"/>
    <w:qFormat/>
    <w:rsid w:val="00D806EB"/>
    <w:rPr>
      <w:rFonts w:cs="Times New Roman"/>
      <w:i/>
      <w:color w:val="5A5A5A"/>
    </w:rPr>
  </w:style>
  <w:style w:type="character" w:styleId="ae">
    <w:name w:val="Intense Emphasis"/>
    <w:basedOn w:val="a0"/>
    <w:uiPriority w:val="99"/>
    <w:qFormat/>
    <w:rsid w:val="00D806EB"/>
    <w:rPr>
      <w:rFonts w:cs="Times New Roman"/>
      <w:b/>
      <w:i/>
      <w:sz w:val="24"/>
      <w:szCs w:val="24"/>
      <w:u w:val="single"/>
    </w:rPr>
  </w:style>
  <w:style w:type="character" w:styleId="af">
    <w:name w:val="Subtle Reference"/>
    <w:basedOn w:val="a0"/>
    <w:uiPriority w:val="99"/>
    <w:qFormat/>
    <w:rsid w:val="00D806EB"/>
    <w:rPr>
      <w:rFonts w:cs="Times New Roman"/>
      <w:sz w:val="24"/>
      <w:szCs w:val="24"/>
      <w:u w:val="single"/>
    </w:rPr>
  </w:style>
  <w:style w:type="character" w:styleId="af0">
    <w:name w:val="Intense Reference"/>
    <w:basedOn w:val="a0"/>
    <w:uiPriority w:val="99"/>
    <w:qFormat/>
    <w:rsid w:val="00D806EB"/>
    <w:rPr>
      <w:rFonts w:cs="Times New Roman"/>
      <w:b/>
      <w:sz w:val="24"/>
      <w:u w:val="single"/>
    </w:rPr>
  </w:style>
  <w:style w:type="character" w:styleId="af1">
    <w:name w:val="Book Title"/>
    <w:basedOn w:val="a0"/>
    <w:uiPriority w:val="99"/>
    <w:qFormat/>
    <w:rsid w:val="00D806EB"/>
    <w:rPr>
      <w:rFonts w:ascii="Cambria" w:hAnsi="Cambria" w:cs="Times New Roman"/>
      <w:b/>
      <w:i/>
      <w:sz w:val="24"/>
      <w:szCs w:val="24"/>
    </w:rPr>
  </w:style>
  <w:style w:type="paragraph" w:styleId="af2">
    <w:name w:val="TOC Heading"/>
    <w:basedOn w:val="1"/>
    <w:next w:val="a"/>
    <w:uiPriority w:val="99"/>
    <w:qFormat/>
    <w:rsid w:val="00D806EB"/>
    <w:pPr>
      <w:outlineLvl w:val="9"/>
    </w:pPr>
  </w:style>
  <w:style w:type="paragraph" w:styleId="HTML">
    <w:name w:val="HTML Preformatted"/>
    <w:aliases w:val="Знак,Знак3"/>
    <w:basedOn w:val="a"/>
    <w:link w:val="HTML0"/>
    <w:uiPriority w:val="99"/>
    <w:rsid w:val="003B7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character" w:customStyle="1" w:styleId="HTML0">
    <w:name w:val="Стандартный HTML Знак"/>
    <w:aliases w:val="Знак Знак,Знак3 Знак"/>
    <w:basedOn w:val="a0"/>
    <w:link w:val="HTML"/>
    <w:uiPriority w:val="99"/>
    <w:locked/>
    <w:rsid w:val="003B7E33"/>
    <w:rPr>
      <w:rFonts w:ascii="Courier New" w:hAnsi="Courier New" w:cs="Courier New"/>
      <w:sz w:val="20"/>
      <w:szCs w:val="20"/>
      <w:lang w:val="uk-UA" w:eastAsia="uk-UA" w:bidi="ar-SA"/>
    </w:rPr>
  </w:style>
  <w:style w:type="character" w:customStyle="1" w:styleId="BodyTextChar">
    <w:name w:val="Body Text Char"/>
    <w:uiPriority w:val="99"/>
    <w:locked/>
    <w:rsid w:val="00C37674"/>
    <w:rPr>
      <w:spacing w:val="3"/>
      <w:sz w:val="21"/>
      <w:shd w:val="clear" w:color="auto" w:fill="FFFFFF"/>
    </w:rPr>
  </w:style>
  <w:style w:type="paragraph" w:styleId="af3">
    <w:name w:val="Body Text"/>
    <w:basedOn w:val="a"/>
    <w:link w:val="af4"/>
    <w:uiPriority w:val="99"/>
    <w:rsid w:val="00C37674"/>
    <w:pPr>
      <w:widowControl w:val="0"/>
      <w:shd w:val="clear" w:color="auto" w:fill="FFFFFF"/>
      <w:spacing w:before="360" w:line="274" w:lineRule="exact"/>
      <w:jc w:val="both"/>
    </w:pPr>
    <w:rPr>
      <w:spacing w:val="3"/>
      <w:sz w:val="21"/>
      <w:szCs w:val="21"/>
      <w:lang w:val="ru-RU" w:eastAsia="ru-RU"/>
    </w:rPr>
  </w:style>
  <w:style w:type="character" w:customStyle="1" w:styleId="BodyTextChar1">
    <w:name w:val="Body Text Char1"/>
    <w:basedOn w:val="a0"/>
    <w:link w:val="af3"/>
    <w:uiPriority w:val="99"/>
    <w:semiHidden/>
    <w:locked/>
    <w:rsid w:val="00114DF4"/>
    <w:rPr>
      <w:rFonts w:cs="Times New Roman"/>
      <w:sz w:val="24"/>
      <w:szCs w:val="24"/>
      <w:lang w:val="en-US" w:eastAsia="en-US"/>
    </w:rPr>
  </w:style>
  <w:style w:type="character" w:customStyle="1" w:styleId="af4">
    <w:name w:val="Основной текст Знак"/>
    <w:basedOn w:val="a0"/>
    <w:link w:val="af3"/>
    <w:uiPriority w:val="99"/>
    <w:semiHidden/>
    <w:locked/>
    <w:rsid w:val="00C37674"/>
    <w:rPr>
      <w:rFonts w:cs="Times New Roman"/>
      <w:sz w:val="24"/>
      <w:szCs w:val="24"/>
    </w:rPr>
  </w:style>
  <w:style w:type="paragraph" w:styleId="af5">
    <w:name w:val="footnote text"/>
    <w:basedOn w:val="a"/>
    <w:link w:val="af6"/>
    <w:uiPriority w:val="99"/>
    <w:semiHidden/>
    <w:rsid w:val="00C37674"/>
    <w:pPr>
      <w:spacing w:after="200" w:line="276" w:lineRule="auto"/>
    </w:pPr>
    <w:rPr>
      <w:sz w:val="20"/>
      <w:szCs w:val="20"/>
      <w:lang w:val="ru-RU"/>
    </w:rPr>
  </w:style>
  <w:style w:type="character" w:customStyle="1" w:styleId="af6">
    <w:name w:val="Текст сноски Знак"/>
    <w:basedOn w:val="a0"/>
    <w:link w:val="af5"/>
    <w:uiPriority w:val="99"/>
    <w:semiHidden/>
    <w:locked/>
    <w:rsid w:val="00C37674"/>
    <w:rPr>
      <w:rFonts w:ascii="Calibri" w:hAnsi="Calibri" w:cs="Times New Roman"/>
      <w:sz w:val="20"/>
      <w:szCs w:val="20"/>
      <w:lang w:val="ru-RU" w:bidi="ar-SA"/>
    </w:rPr>
  </w:style>
  <w:style w:type="paragraph" w:customStyle="1" w:styleId="af7">
    <w:name w:val="Абзац списку"/>
    <w:basedOn w:val="a"/>
    <w:uiPriority w:val="99"/>
    <w:rsid w:val="00A51554"/>
    <w:pPr>
      <w:spacing w:after="200" w:line="276" w:lineRule="auto"/>
      <w:ind w:left="720"/>
      <w:contextualSpacing/>
    </w:pPr>
    <w:rPr>
      <w:sz w:val="22"/>
      <w:szCs w:val="22"/>
      <w:lang w:val="ru-RU"/>
    </w:rPr>
  </w:style>
  <w:style w:type="paragraph" w:styleId="23">
    <w:name w:val="Body Text Indent 2"/>
    <w:basedOn w:val="a"/>
    <w:link w:val="24"/>
    <w:uiPriority w:val="99"/>
    <w:rsid w:val="00BF7E11"/>
    <w:pPr>
      <w:spacing w:after="120" w:line="480" w:lineRule="auto"/>
      <w:ind w:left="283"/>
    </w:pPr>
  </w:style>
  <w:style w:type="character" w:customStyle="1" w:styleId="24">
    <w:name w:val="Основной текст с отступом 2 Знак"/>
    <w:basedOn w:val="a0"/>
    <w:link w:val="23"/>
    <w:uiPriority w:val="99"/>
    <w:semiHidden/>
    <w:locked/>
    <w:rsid w:val="00114DF4"/>
    <w:rPr>
      <w:rFonts w:cs="Times New Roman"/>
      <w:sz w:val="24"/>
      <w:szCs w:val="24"/>
      <w:lang w:val="en-US" w:eastAsia="en-US"/>
    </w:rPr>
  </w:style>
  <w:style w:type="paragraph" w:customStyle="1" w:styleId="rtejustify">
    <w:name w:val="rtejustify"/>
    <w:basedOn w:val="a"/>
    <w:uiPriority w:val="99"/>
    <w:rsid w:val="00BF7E11"/>
    <w:pPr>
      <w:spacing w:before="100" w:after="100"/>
    </w:pPr>
    <w:rPr>
      <w:rFonts w:ascii="Times New Roman" w:hAnsi="Times New Roman"/>
      <w:szCs w:val="20"/>
      <w:lang w:val="ru-RU" w:eastAsia="ru-RU"/>
    </w:rPr>
  </w:style>
  <w:style w:type="paragraph" w:styleId="af8">
    <w:name w:val="header"/>
    <w:basedOn w:val="a"/>
    <w:link w:val="af9"/>
    <w:uiPriority w:val="99"/>
    <w:rsid w:val="00BF7E11"/>
    <w:pPr>
      <w:tabs>
        <w:tab w:val="center" w:pos="4677"/>
        <w:tab w:val="right" w:pos="9355"/>
      </w:tabs>
    </w:pPr>
    <w:rPr>
      <w:rFonts w:ascii="Times New Roman" w:hAnsi="Times New Roman"/>
      <w:lang w:val="ru-RU" w:eastAsia="ru-RU"/>
    </w:rPr>
  </w:style>
  <w:style w:type="character" w:customStyle="1" w:styleId="af9">
    <w:name w:val="Верхний колонтитул Знак"/>
    <w:basedOn w:val="a0"/>
    <w:link w:val="af8"/>
    <w:uiPriority w:val="99"/>
    <w:semiHidden/>
    <w:locked/>
    <w:rsid w:val="00BF7E11"/>
    <w:rPr>
      <w:rFonts w:cs="Times New Roman"/>
      <w:sz w:val="24"/>
      <w:szCs w:val="24"/>
      <w:lang w:val="ru-RU" w:eastAsia="ru-RU" w:bidi="ar-SA"/>
    </w:rPr>
  </w:style>
  <w:style w:type="character" w:customStyle="1" w:styleId="HTMLPreformattedChar1">
    <w:name w:val="HTML Preformatted Char1"/>
    <w:aliases w:val="Знак Char1"/>
    <w:basedOn w:val="a0"/>
    <w:uiPriority w:val="99"/>
    <w:locked/>
    <w:rsid w:val="00BF7E11"/>
    <w:rPr>
      <w:rFonts w:ascii="Courier New" w:hAnsi="Courier New" w:cs="Courier New"/>
      <w:sz w:val="24"/>
      <w:szCs w:val="24"/>
      <w:lang w:val="ru-RU" w:eastAsia="ru-RU" w:bidi="ar-SA"/>
    </w:rPr>
  </w:style>
  <w:style w:type="paragraph" w:styleId="afa">
    <w:name w:val="Body Text Indent"/>
    <w:basedOn w:val="a"/>
    <w:link w:val="afb"/>
    <w:uiPriority w:val="99"/>
    <w:rsid w:val="002622CC"/>
    <w:pPr>
      <w:spacing w:after="120"/>
      <w:ind w:left="283"/>
    </w:pPr>
  </w:style>
  <w:style w:type="character" w:customStyle="1" w:styleId="afb">
    <w:name w:val="Основной текст с отступом Знак"/>
    <w:basedOn w:val="a0"/>
    <w:link w:val="afa"/>
    <w:uiPriority w:val="99"/>
    <w:semiHidden/>
    <w:locked/>
    <w:rsid w:val="00114DF4"/>
    <w:rPr>
      <w:rFonts w:cs="Times New Roman"/>
      <w:sz w:val="24"/>
      <w:szCs w:val="24"/>
      <w:lang w:val="en-US" w:eastAsia="en-US"/>
    </w:rPr>
  </w:style>
  <w:style w:type="character" w:customStyle="1" w:styleId="afc">
    <w:name w:val="Знак Знак Знак"/>
    <w:basedOn w:val="a0"/>
    <w:uiPriority w:val="99"/>
    <w:rsid w:val="002622CC"/>
    <w:rPr>
      <w:rFonts w:ascii="Courier New" w:hAnsi="Courier New" w:cs="Courier New"/>
      <w:sz w:val="24"/>
      <w:szCs w:val="24"/>
      <w:lang w:val="ru-RU" w:eastAsia="ru-RU" w:bidi="ar-SA"/>
    </w:rPr>
  </w:style>
  <w:style w:type="character" w:styleId="afd">
    <w:name w:val="page number"/>
    <w:basedOn w:val="a0"/>
    <w:uiPriority w:val="99"/>
    <w:locked/>
    <w:rsid w:val="004E11BB"/>
    <w:rPr>
      <w:rFonts w:cs="Times New Roman"/>
    </w:rPr>
  </w:style>
  <w:style w:type="paragraph" w:styleId="afe">
    <w:name w:val="footer"/>
    <w:basedOn w:val="a"/>
    <w:link w:val="aff"/>
    <w:uiPriority w:val="99"/>
    <w:locked/>
    <w:rsid w:val="004E11BB"/>
    <w:pPr>
      <w:tabs>
        <w:tab w:val="center" w:pos="4677"/>
        <w:tab w:val="right" w:pos="9355"/>
      </w:tabs>
    </w:pPr>
  </w:style>
  <w:style w:type="character" w:customStyle="1" w:styleId="aff">
    <w:name w:val="Нижний колонтитул Знак"/>
    <w:basedOn w:val="a0"/>
    <w:link w:val="afe"/>
    <w:uiPriority w:val="99"/>
    <w:semiHidden/>
    <w:locked/>
    <w:rsid w:val="00AD35FD"/>
    <w:rPr>
      <w:rFonts w:cs="Times New Roman"/>
      <w:sz w:val="24"/>
      <w:szCs w:val="24"/>
      <w:lang w:val="en-US" w:eastAsia="en-US"/>
    </w:rPr>
  </w:style>
  <w:style w:type="character" w:customStyle="1" w:styleId="apple-style-span">
    <w:name w:val="apple-style-span"/>
    <w:basedOn w:val="a0"/>
    <w:rsid w:val="002F6DA3"/>
  </w:style>
  <w:style w:type="paragraph" w:styleId="aff0">
    <w:name w:val="Normal (Web)"/>
    <w:basedOn w:val="a"/>
    <w:uiPriority w:val="99"/>
    <w:semiHidden/>
    <w:unhideWhenUsed/>
    <w:locked/>
    <w:rsid w:val="002F6DA3"/>
    <w:pPr>
      <w:spacing w:before="100" w:beforeAutospacing="1" w:after="100" w:afterAutospacing="1"/>
    </w:pPr>
    <w:rPr>
      <w:rFonts w:ascii="Times New Roman" w:hAnsi="Times New Roman"/>
      <w:lang w:val="uk-UA" w:eastAsia="uk-UA"/>
    </w:rPr>
  </w:style>
  <w:style w:type="character" w:customStyle="1" w:styleId="apple-converted-space">
    <w:name w:val="apple-converted-space"/>
    <w:basedOn w:val="a0"/>
    <w:rsid w:val="0009408E"/>
  </w:style>
  <w:style w:type="paragraph" w:customStyle="1" w:styleId="aff1">
    <w:name w:val="Нормальний текст"/>
    <w:basedOn w:val="a"/>
    <w:uiPriority w:val="99"/>
    <w:rsid w:val="00B7108C"/>
    <w:pPr>
      <w:spacing w:before="120"/>
      <w:ind w:firstLine="567"/>
    </w:pPr>
    <w:rPr>
      <w:rFonts w:ascii="Antiqua" w:hAnsi="Antiqua" w:cs="Antiqua"/>
      <w:sz w:val="26"/>
      <w:szCs w:val="26"/>
      <w:lang w:val="uk-UA" w:eastAsia="ru-RU"/>
    </w:rPr>
  </w:style>
  <w:style w:type="paragraph" w:styleId="aff2">
    <w:name w:val="Balloon Text"/>
    <w:basedOn w:val="a"/>
    <w:link w:val="aff3"/>
    <w:uiPriority w:val="99"/>
    <w:semiHidden/>
    <w:unhideWhenUsed/>
    <w:locked/>
    <w:rsid w:val="00373FBD"/>
    <w:rPr>
      <w:rFonts w:ascii="Tahoma" w:hAnsi="Tahoma" w:cs="Tahoma"/>
      <w:sz w:val="16"/>
      <w:szCs w:val="16"/>
    </w:rPr>
  </w:style>
  <w:style w:type="character" w:customStyle="1" w:styleId="aff3">
    <w:name w:val="Текст выноски Знак"/>
    <w:basedOn w:val="a0"/>
    <w:link w:val="aff2"/>
    <w:uiPriority w:val="99"/>
    <w:semiHidden/>
    <w:rsid w:val="00373FBD"/>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928660398">
      <w:bodyDiv w:val="1"/>
      <w:marLeft w:val="0"/>
      <w:marRight w:val="0"/>
      <w:marTop w:val="0"/>
      <w:marBottom w:val="0"/>
      <w:divBdr>
        <w:top w:val="none" w:sz="0" w:space="0" w:color="auto"/>
        <w:left w:val="none" w:sz="0" w:space="0" w:color="auto"/>
        <w:bottom w:val="none" w:sz="0" w:space="0" w:color="auto"/>
        <w:right w:val="none" w:sz="0" w:space="0" w:color="auto"/>
      </w:divBdr>
    </w:div>
    <w:div w:id="16535579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7DD7B1-524F-4E61-B59A-097B5D4A8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14</Pages>
  <Words>22043</Words>
  <Characters>12565</Characters>
  <Application>Microsoft Office Word</Application>
  <DocSecurity>0</DocSecurity>
  <Lines>104</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9</cp:revision>
  <cp:lastPrinted>2013-12-06T09:41:00Z</cp:lastPrinted>
  <dcterms:created xsi:type="dcterms:W3CDTF">2015-06-25T13:26:00Z</dcterms:created>
  <dcterms:modified xsi:type="dcterms:W3CDTF">2015-06-26T10:35:00Z</dcterms:modified>
</cp:coreProperties>
</file>